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045572" w:rsidP="00045572">
      <w:pPr>
        <w:jc w:val="center"/>
        <w:rPr>
          <w:rFonts w:ascii="Arial" w:hAnsi="Arial" w:cs="Arial"/>
          <w:b/>
          <w:sz w:val="24"/>
          <w:szCs w:val="24"/>
          <w:lang w:val="es-MX"/>
        </w:rPr>
      </w:pPr>
      <w:r w:rsidRPr="00045572">
        <w:rPr>
          <w:rFonts w:ascii="Arial" w:hAnsi="Arial" w:cs="Arial"/>
          <w:b/>
          <w:sz w:val="24"/>
          <w:szCs w:val="24"/>
          <w:lang w:val="es-MX"/>
        </w:rPr>
        <w:t>RESUMEN</w:t>
      </w:r>
    </w:p>
    <w:tbl>
      <w:tblPr>
        <w:tblW w:w="5000" w:type="pct"/>
        <w:shd w:val="clear" w:color="auto" w:fill="FFFFFF"/>
        <w:tblCellMar>
          <w:left w:w="0" w:type="dxa"/>
          <w:right w:w="0" w:type="dxa"/>
        </w:tblCellMar>
        <w:tblLook w:val="04A0"/>
      </w:tblPr>
      <w:tblGrid>
        <w:gridCol w:w="8504"/>
      </w:tblGrid>
      <w:tr w:rsidR="00045572" w:rsidRPr="00045572" w:rsidTr="00045572">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45572" w:rsidRPr="00045572">
              <w:tc>
                <w:tcPr>
                  <w:tcW w:w="1000"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Autor</w:t>
                  </w:r>
                </w:p>
              </w:tc>
              <w:tc>
                <w:tcPr>
                  <w:tcW w:w="0" w:type="auto"/>
                  <w:hideMark/>
                </w:tcPr>
                <w:p w:rsidR="00045572" w:rsidRPr="00045572" w:rsidRDefault="00D32A1F" w:rsidP="00045572">
                  <w:pPr>
                    <w:spacing w:after="0" w:line="240" w:lineRule="auto"/>
                    <w:rPr>
                      <w:rFonts w:ascii="Trebuchet MS" w:eastAsia="Times New Roman" w:hAnsi="Trebuchet MS" w:cs="Times New Roman"/>
                      <w:sz w:val="24"/>
                      <w:szCs w:val="24"/>
                      <w:lang w:eastAsia="es-ES"/>
                    </w:rPr>
                  </w:pPr>
                  <w:hyperlink r:id="rId4" w:history="1">
                    <w:r w:rsidR="00045572" w:rsidRPr="00045572">
                      <w:rPr>
                        <w:rFonts w:ascii="Arial" w:eastAsia="Times New Roman" w:hAnsi="Arial" w:cs="Arial"/>
                        <w:b/>
                        <w:bCs/>
                        <w:color w:val="FF0000"/>
                        <w:sz w:val="24"/>
                        <w:szCs w:val="24"/>
                        <w:lang w:eastAsia="es-ES"/>
                      </w:rPr>
                      <w:t>Altamirano</w:t>
                    </w:r>
                    <w:r w:rsidR="00045572" w:rsidRPr="00045572">
                      <w:rPr>
                        <w:rFonts w:ascii="Arial" w:eastAsia="Times New Roman" w:hAnsi="Arial" w:cs="Arial"/>
                        <w:b/>
                        <w:bCs/>
                        <w:color w:val="014184"/>
                        <w:sz w:val="24"/>
                        <w:szCs w:val="24"/>
                        <w:lang w:eastAsia="es-ES"/>
                      </w:rPr>
                      <w:t> </w:t>
                    </w:r>
                    <w:r w:rsidR="00045572" w:rsidRPr="00045572">
                      <w:rPr>
                        <w:rFonts w:ascii="Arial" w:eastAsia="Times New Roman" w:hAnsi="Arial" w:cs="Arial"/>
                        <w:b/>
                        <w:bCs/>
                        <w:color w:val="FF0000"/>
                        <w:sz w:val="24"/>
                        <w:szCs w:val="24"/>
                        <w:lang w:eastAsia="es-ES"/>
                      </w:rPr>
                      <w:t>Chunga</w:t>
                    </w:r>
                    <w:r w:rsidR="00045572" w:rsidRPr="00045572">
                      <w:rPr>
                        <w:rFonts w:ascii="Arial" w:eastAsia="Times New Roman" w:hAnsi="Arial" w:cs="Arial"/>
                        <w:b/>
                        <w:bCs/>
                        <w:color w:val="014184"/>
                        <w:sz w:val="24"/>
                        <w:szCs w:val="24"/>
                        <w:u w:val="single"/>
                        <w:lang w:eastAsia="es-ES"/>
                      </w:rPr>
                      <w:t>, E.R.</w:t>
                    </w:r>
                  </w:hyperlink>
                </w:p>
              </w:tc>
            </w:tr>
            <w:tr w:rsidR="00045572" w:rsidRPr="00045572">
              <w:tc>
                <w:tcPr>
                  <w:tcW w:w="1000"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Autor corporativo</w:t>
                  </w:r>
                </w:p>
              </w:tc>
              <w:tc>
                <w:tcPr>
                  <w:tcW w:w="0" w:type="auto"/>
                  <w:hideMark/>
                </w:tcPr>
                <w:p w:rsidR="00045572" w:rsidRPr="00045572" w:rsidRDefault="00D32A1F" w:rsidP="00045572">
                  <w:pPr>
                    <w:spacing w:after="0" w:line="240" w:lineRule="auto"/>
                    <w:rPr>
                      <w:rFonts w:ascii="Trebuchet MS" w:eastAsia="Times New Roman" w:hAnsi="Trebuchet MS" w:cs="Times New Roman"/>
                      <w:sz w:val="24"/>
                      <w:szCs w:val="24"/>
                      <w:lang w:eastAsia="es-ES"/>
                    </w:rPr>
                  </w:pPr>
                  <w:hyperlink r:id="rId5" w:history="1">
                    <w:r w:rsidR="00045572" w:rsidRPr="00045572">
                      <w:rPr>
                        <w:rFonts w:ascii="Arial" w:eastAsia="Times New Roman" w:hAnsi="Arial" w:cs="Arial"/>
                        <w:b/>
                        <w:bCs/>
                        <w:color w:val="014184"/>
                        <w:sz w:val="24"/>
                        <w:szCs w:val="24"/>
                        <w:u w:val="single"/>
                        <w:lang w:eastAsia="es-ES"/>
                      </w:rPr>
                      <w:t>Universidad Nacional Agraria La Molina, Lima (Peru). Ciclo Optativo de Especialización y Profesionalización en Gestión de Calidad Total y Productividad</w:t>
                    </w:r>
                  </w:hyperlink>
                </w:p>
              </w:tc>
            </w:tr>
          </w:tbl>
          <w:p w:rsidR="00045572" w:rsidRPr="00045572" w:rsidRDefault="00045572" w:rsidP="00045572">
            <w:pPr>
              <w:spacing w:after="0" w:line="240" w:lineRule="auto"/>
              <w:rPr>
                <w:rFonts w:ascii="Trebuchet MS" w:eastAsia="Times New Roman" w:hAnsi="Trebuchet MS" w:cs="Times New Roman"/>
                <w:color w:val="444444"/>
                <w:sz w:val="21"/>
                <w:szCs w:val="21"/>
                <w:lang w:eastAsia="es-ES"/>
              </w:rPr>
            </w:pPr>
          </w:p>
        </w:tc>
      </w:tr>
    </w:tbl>
    <w:p w:rsidR="00045572" w:rsidRPr="00045572" w:rsidRDefault="00045572" w:rsidP="00045572">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045572" w:rsidRPr="00045572" w:rsidTr="00045572">
        <w:tc>
          <w:tcPr>
            <w:tcW w:w="0" w:type="auto"/>
            <w:vAlign w:val="center"/>
            <w:hideMark/>
          </w:tcPr>
          <w:tbl>
            <w:tblPr>
              <w:tblW w:w="5000" w:type="pct"/>
              <w:tblCellMar>
                <w:left w:w="0" w:type="dxa"/>
                <w:right w:w="0" w:type="dxa"/>
              </w:tblCellMar>
              <w:tblLook w:val="04A0"/>
            </w:tblPr>
            <w:tblGrid>
              <w:gridCol w:w="1701"/>
              <w:gridCol w:w="6803"/>
            </w:tblGrid>
            <w:tr w:rsidR="00045572" w:rsidRPr="00045572">
              <w:tc>
                <w:tcPr>
                  <w:tcW w:w="1000"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Título</w:t>
                  </w:r>
                </w:p>
              </w:tc>
              <w:tc>
                <w:tcPr>
                  <w:tcW w:w="0" w:type="auto"/>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b/>
                      <w:bCs/>
                      <w:sz w:val="24"/>
                      <w:szCs w:val="24"/>
                      <w:lang w:eastAsia="es-ES"/>
                    </w:rPr>
                    <w:t>Niveles de productividad y rentabilidad del cultivo de arroz en la Región Norte del Perú: caso Lambayeque y La Libertad - 2000-2015</w:t>
                  </w:r>
                </w:p>
              </w:tc>
            </w:tr>
          </w:tbl>
          <w:p w:rsidR="00045572" w:rsidRPr="00045572" w:rsidRDefault="00045572" w:rsidP="00045572">
            <w:pPr>
              <w:spacing w:after="0" w:line="240" w:lineRule="auto"/>
              <w:rPr>
                <w:rFonts w:ascii="Trebuchet MS" w:eastAsia="Times New Roman" w:hAnsi="Trebuchet MS" w:cs="Times New Roman"/>
                <w:sz w:val="21"/>
                <w:szCs w:val="21"/>
                <w:lang w:eastAsia="es-ES"/>
              </w:rPr>
            </w:pPr>
          </w:p>
        </w:tc>
      </w:tr>
    </w:tbl>
    <w:p w:rsidR="00045572" w:rsidRPr="00045572" w:rsidRDefault="00045572" w:rsidP="00045572">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045572" w:rsidRPr="00045572" w:rsidTr="00045572">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45572" w:rsidRPr="00045572">
              <w:tc>
                <w:tcPr>
                  <w:tcW w:w="1000"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Impreso</w:t>
                  </w:r>
                </w:p>
              </w:tc>
              <w:tc>
                <w:tcPr>
                  <w:tcW w:w="0" w:type="auto"/>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sz w:val="24"/>
                      <w:szCs w:val="24"/>
                      <w:lang w:eastAsia="es-ES"/>
                    </w:rPr>
                    <w:t>Lima : UNALM, 2017</w:t>
                  </w:r>
                </w:p>
              </w:tc>
            </w:tr>
          </w:tbl>
          <w:p w:rsidR="00045572" w:rsidRPr="00045572" w:rsidRDefault="00045572" w:rsidP="00045572">
            <w:pPr>
              <w:spacing w:after="0" w:line="240" w:lineRule="auto"/>
              <w:rPr>
                <w:rFonts w:ascii="Trebuchet MS" w:eastAsia="Times New Roman" w:hAnsi="Trebuchet MS" w:cs="Times New Roman"/>
                <w:color w:val="444444"/>
                <w:sz w:val="21"/>
                <w:szCs w:val="21"/>
                <w:lang w:eastAsia="es-ES"/>
              </w:rPr>
            </w:pPr>
          </w:p>
        </w:tc>
      </w:tr>
    </w:tbl>
    <w:p w:rsidR="00045572" w:rsidRPr="00045572" w:rsidRDefault="00045572" w:rsidP="00045572">
      <w:pPr>
        <w:shd w:val="clear" w:color="auto" w:fill="FFFFFF"/>
        <w:spacing w:after="0" w:line="240" w:lineRule="auto"/>
        <w:outlineLvl w:val="1"/>
        <w:rPr>
          <w:rFonts w:ascii="Trebuchet MS" w:eastAsia="Times New Roman" w:hAnsi="Trebuchet MS" w:cs="Times New Roman"/>
          <w:b/>
          <w:bCs/>
          <w:color w:val="F7960C"/>
          <w:sz w:val="17"/>
          <w:szCs w:val="17"/>
          <w:lang w:eastAsia="es-ES"/>
        </w:rPr>
      </w:pPr>
      <w:r w:rsidRPr="00045572">
        <w:rPr>
          <w:rFonts w:ascii="Trebuchet MS" w:eastAsia="Times New Roman" w:hAnsi="Trebuchet MS" w:cs="Times New Roman"/>
          <w:b/>
          <w:bCs/>
          <w:color w:val="F7960C"/>
          <w:sz w:val="17"/>
          <w:szCs w:val="17"/>
          <w:lang w:eastAsia="es-ES"/>
        </w:rPr>
        <w:t>Copias</w:t>
      </w:r>
    </w:p>
    <w:tbl>
      <w:tblPr>
        <w:tblW w:w="5000" w:type="pct"/>
        <w:tblCellMar>
          <w:left w:w="0" w:type="dxa"/>
          <w:right w:w="0" w:type="dxa"/>
        </w:tblCellMar>
        <w:tblLook w:val="04A0"/>
      </w:tblPr>
      <w:tblGrid>
        <w:gridCol w:w="1961"/>
        <w:gridCol w:w="5304"/>
        <w:gridCol w:w="1439"/>
      </w:tblGrid>
      <w:tr w:rsidR="00045572" w:rsidRPr="00045572" w:rsidTr="00045572">
        <w:tc>
          <w:tcPr>
            <w:tcW w:w="2000" w:type="pct"/>
            <w:tcMar>
              <w:top w:w="13" w:type="dxa"/>
              <w:left w:w="100" w:type="dxa"/>
              <w:bottom w:w="13" w:type="dxa"/>
              <w:right w:w="100" w:type="dxa"/>
            </w:tcMar>
            <w:vAlign w:val="center"/>
            <w:hideMark/>
          </w:tcPr>
          <w:p w:rsidR="00045572" w:rsidRPr="00045572" w:rsidRDefault="00045572" w:rsidP="00045572">
            <w:pPr>
              <w:spacing w:after="250" w:line="240" w:lineRule="auto"/>
              <w:rPr>
                <w:rFonts w:ascii="Trebuchet MS" w:eastAsia="Times New Roman" w:hAnsi="Trebuchet MS" w:cs="Times New Roman"/>
                <w:b/>
                <w:bCs/>
                <w:color w:val="767C70"/>
                <w:sz w:val="21"/>
                <w:szCs w:val="21"/>
                <w:lang w:eastAsia="es-ES"/>
              </w:rPr>
            </w:pPr>
            <w:r w:rsidRPr="00045572">
              <w:rPr>
                <w:rFonts w:ascii="Trebuchet MS" w:eastAsia="Times New Roman" w:hAnsi="Trebuchet MS" w:cs="Times New Roman"/>
                <w:b/>
                <w:bCs/>
                <w:color w:val="767C70"/>
                <w:sz w:val="21"/>
                <w:szCs w:val="21"/>
                <w:lang w:eastAsia="es-ES"/>
              </w:rPr>
              <w:t>Ubicación</w:t>
            </w:r>
          </w:p>
        </w:tc>
        <w:tc>
          <w:tcPr>
            <w:tcW w:w="1300" w:type="pct"/>
            <w:tcMar>
              <w:top w:w="13" w:type="dxa"/>
              <w:left w:w="100" w:type="dxa"/>
              <w:bottom w:w="13" w:type="dxa"/>
              <w:right w:w="100" w:type="dxa"/>
            </w:tcMar>
            <w:vAlign w:val="center"/>
            <w:hideMark/>
          </w:tcPr>
          <w:p w:rsidR="00045572" w:rsidRPr="00045572" w:rsidRDefault="00045572" w:rsidP="00045572">
            <w:pPr>
              <w:spacing w:after="250" w:line="240" w:lineRule="auto"/>
              <w:rPr>
                <w:rFonts w:ascii="Trebuchet MS" w:eastAsia="Times New Roman" w:hAnsi="Trebuchet MS" w:cs="Times New Roman"/>
                <w:b/>
                <w:bCs/>
                <w:color w:val="767C70"/>
                <w:sz w:val="21"/>
                <w:szCs w:val="21"/>
                <w:lang w:eastAsia="es-ES"/>
              </w:rPr>
            </w:pPr>
            <w:r w:rsidRPr="00045572">
              <w:rPr>
                <w:rFonts w:ascii="Trebuchet MS" w:eastAsia="Times New Roman" w:hAnsi="Trebuchet MS" w:cs="Times New Roman"/>
                <w:b/>
                <w:bCs/>
                <w:color w:val="767C70"/>
                <w:sz w:val="21"/>
                <w:szCs w:val="21"/>
                <w:lang w:eastAsia="es-ES"/>
              </w:rPr>
              <w:t>Código</w:t>
            </w:r>
          </w:p>
        </w:tc>
        <w:tc>
          <w:tcPr>
            <w:tcW w:w="1700" w:type="pct"/>
            <w:tcMar>
              <w:top w:w="13" w:type="dxa"/>
              <w:left w:w="100" w:type="dxa"/>
              <w:bottom w:w="13" w:type="dxa"/>
              <w:right w:w="100" w:type="dxa"/>
            </w:tcMar>
            <w:vAlign w:val="center"/>
            <w:hideMark/>
          </w:tcPr>
          <w:p w:rsidR="00045572" w:rsidRPr="00045572" w:rsidRDefault="00045572" w:rsidP="00045572">
            <w:pPr>
              <w:spacing w:after="250" w:line="240" w:lineRule="auto"/>
              <w:rPr>
                <w:rFonts w:ascii="Trebuchet MS" w:eastAsia="Times New Roman" w:hAnsi="Trebuchet MS" w:cs="Times New Roman"/>
                <w:b/>
                <w:bCs/>
                <w:color w:val="767C70"/>
                <w:sz w:val="21"/>
                <w:szCs w:val="21"/>
                <w:lang w:eastAsia="es-ES"/>
              </w:rPr>
            </w:pPr>
            <w:r w:rsidRPr="00045572">
              <w:rPr>
                <w:rFonts w:ascii="Trebuchet MS" w:eastAsia="Times New Roman" w:hAnsi="Trebuchet MS" w:cs="Times New Roman"/>
                <w:b/>
                <w:bCs/>
                <w:color w:val="767C70"/>
                <w:sz w:val="21"/>
                <w:szCs w:val="21"/>
                <w:lang w:eastAsia="es-ES"/>
              </w:rPr>
              <w:t>Estado</w:t>
            </w:r>
          </w:p>
        </w:tc>
      </w:tr>
      <w:tr w:rsidR="00045572" w:rsidRPr="00045572" w:rsidTr="00045572">
        <w:tc>
          <w:tcPr>
            <w:tcW w:w="2000" w:type="pct"/>
            <w:tcBorders>
              <w:top w:val="single" w:sz="4" w:space="0" w:color="ECECEC"/>
              <w:bottom w:val="nil"/>
            </w:tcBorders>
            <w:tcMar>
              <w:top w:w="13" w:type="dxa"/>
              <w:left w:w="100" w:type="dxa"/>
              <w:bottom w:w="13" w:type="dxa"/>
              <w:right w:w="100" w:type="dxa"/>
            </w:tcMar>
            <w:hideMark/>
          </w:tcPr>
          <w:p w:rsidR="00045572" w:rsidRPr="00045572" w:rsidRDefault="00045572" w:rsidP="00045572">
            <w:pPr>
              <w:spacing w:after="0" w:line="240" w:lineRule="auto"/>
              <w:rPr>
                <w:rFonts w:ascii="Trebuchet MS" w:eastAsia="Times New Roman" w:hAnsi="Trebuchet MS" w:cs="Times New Roman"/>
                <w:sz w:val="21"/>
                <w:szCs w:val="21"/>
                <w:lang w:eastAsia="es-ES"/>
              </w:rPr>
            </w:pPr>
            <w:r w:rsidRPr="00045572">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3" w:type="dxa"/>
              <w:left w:w="100" w:type="dxa"/>
              <w:bottom w:w="13" w:type="dxa"/>
              <w:right w:w="100" w:type="dxa"/>
            </w:tcMar>
            <w:hideMark/>
          </w:tcPr>
          <w:p w:rsidR="00045572" w:rsidRPr="00045572" w:rsidRDefault="00045572" w:rsidP="00045572">
            <w:pPr>
              <w:spacing w:after="0" w:line="240" w:lineRule="auto"/>
              <w:rPr>
                <w:rFonts w:ascii="Trebuchet MS" w:eastAsia="Times New Roman" w:hAnsi="Trebuchet MS" w:cs="Times New Roman"/>
                <w:sz w:val="21"/>
                <w:szCs w:val="21"/>
                <w:lang w:eastAsia="es-ES"/>
              </w:rPr>
            </w:pPr>
            <w:r w:rsidRPr="00045572">
              <w:rPr>
                <w:rFonts w:ascii="Trebuchet MS" w:eastAsia="Times New Roman" w:hAnsi="Trebuchet MS" w:cs="Times New Roman"/>
                <w:sz w:val="21"/>
                <w:szCs w:val="21"/>
                <w:lang w:eastAsia="es-ES"/>
              </w:rPr>
              <w:t> </w:t>
            </w:r>
            <w:hyperlink r:id="rId6" w:history="1">
              <w:r w:rsidRPr="00045572">
                <w:rPr>
                  <w:rFonts w:ascii="Arial" w:eastAsia="Times New Roman" w:hAnsi="Arial" w:cs="Arial"/>
                  <w:b/>
                  <w:bCs/>
                  <w:color w:val="014184"/>
                  <w:sz w:val="21"/>
                  <w:u w:val="single"/>
                  <w:lang w:eastAsia="es-ES"/>
                </w:rPr>
                <w:t>E16. A48 - T</w:t>
              </w:r>
            </w:hyperlink>
            <w:r w:rsidRPr="00045572">
              <w:rPr>
                <w:rFonts w:ascii="Trebuchet MS" w:eastAsia="Times New Roman" w:hAnsi="Trebuchet MS" w:cs="Times New Roman"/>
                <w:sz w:val="21"/>
                <w:lang w:eastAsia="es-ES"/>
              </w:rPr>
              <w:t> </w:t>
            </w:r>
            <w:r w:rsidRPr="00045572">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3" w:type="dxa"/>
              <w:left w:w="100" w:type="dxa"/>
              <w:bottom w:w="13" w:type="dxa"/>
              <w:right w:w="100" w:type="dxa"/>
            </w:tcMar>
            <w:hideMark/>
          </w:tcPr>
          <w:p w:rsidR="00045572" w:rsidRPr="00045572" w:rsidRDefault="00045572" w:rsidP="00045572">
            <w:pPr>
              <w:spacing w:after="0" w:line="240" w:lineRule="auto"/>
              <w:rPr>
                <w:rFonts w:ascii="Trebuchet MS" w:eastAsia="Times New Roman" w:hAnsi="Trebuchet MS" w:cs="Times New Roman"/>
                <w:sz w:val="21"/>
                <w:szCs w:val="21"/>
                <w:lang w:eastAsia="es-ES"/>
              </w:rPr>
            </w:pPr>
            <w:r w:rsidRPr="00045572">
              <w:rPr>
                <w:rFonts w:ascii="Trebuchet MS" w:eastAsia="Times New Roman" w:hAnsi="Trebuchet MS" w:cs="Times New Roman"/>
                <w:sz w:val="21"/>
                <w:szCs w:val="21"/>
                <w:lang w:eastAsia="es-ES"/>
              </w:rPr>
              <w:t> EN PROCESO</w:t>
            </w:r>
          </w:p>
        </w:tc>
      </w:tr>
      <w:tr w:rsidR="00045572" w:rsidRPr="00045572" w:rsidTr="00045572">
        <w:trPr>
          <w:gridBefore w:val="1"/>
          <w:gridAfter w:val="1"/>
          <w:wBefore w:w="100" w:type="dxa"/>
          <w:wAfter w:w="100" w:type="dxa"/>
        </w:trPr>
        <w:tc>
          <w:tcPr>
            <w:tcW w:w="0" w:type="auto"/>
            <w:vAlign w:val="center"/>
            <w:hideMark/>
          </w:tcPr>
          <w:tbl>
            <w:tblPr>
              <w:tblW w:w="5304" w:type="dxa"/>
              <w:tblCellMar>
                <w:left w:w="0" w:type="dxa"/>
                <w:right w:w="0" w:type="dxa"/>
              </w:tblCellMar>
              <w:tblLook w:val="04A0"/>
            </w:tblPr>
            <w:tblGrid>
              <w:gridCol w:w="1473"/>
              <w:gridCol w:w="3831"/>
            </w:tblGrid>
            <w:tr w:rsidR="00045572" w:rsidRPr="00045572" w:rsidTr="00045572">
              <w:tc>
                <w:tcPr>
                  <w:tcW w:w="1389"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Descripción</w:t>
                  </w:r>
                </w:p>
              </w:tc>
              <w:tc>
                <w:tcPr>
                  <w:tcW w:w="3611" w:type="pct"/>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sz w:val="24"/>
                      <w:szCs w:val="24"/>
                      <w:lang w:eastAsia="es-ES"/>
                    </w:rPr>
                    <w:t>75 p. : 14 fig., 29 tablas, 48 ref. Incluye CD ROM</w:t>
                  </w:r>
                </w:p>
              </w:tc>
            </w:tr>
            <w:tr w:rsidR="00045572" w:rsidRPr="00045572" w:rsidTr="00045572">
              <w:tc>
                <w:tcPr>
                  <w:tcW w:w="1389"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Tesis</w:t>
                  </w:r>
                </w:p>
              </w:tc>
              <w:tc>
                <w:tcPr>
                  <w:tcW w:w="3611" w:type="pct"/>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sz w:val="24"/>
                      <w:szCs w:val="24"/>
                      <w:lang w:eastAsia="es-ES"/>
                    </w:rPr>
                    <w:t>Trabajo Académico (Economista)</w:t>
                  </w:r>
                </w:p>
              </w:tc>
            </w:tr>
            <w:tr w:rsidR="00045572" w:rsidRPr="00045572" w:rsidTr="00045572">
              <w:tc>
                <w:tcPr>
                  <w:tcW w:w="1389"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Bibliografía</w:t>
                  </w:r>
                </w:p>
              </w:tc>
              <w:tc>
                <w:tcPr>
                  <w:tcW w:w="3611" w:type="pct"/>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sz w:val="24"/>
                      <w:szCs w:val="24"/>
                      <w:lang w:eastAsia="es-ES"/>
                    </w:rPr>
                    <w:t>Optativo : Gestión de Calidad Total y Productividad</w:t>
                  </w:r>
                </w:p>
              </w:tc>
            </w:tr>
            <w:tr w:rsidR="00045572" w:rsidRPr="00045572" w:rsidTr="00045572">
              <w:tc>
                <w:tcPr>
                  <w:tcW w:w="1389"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Sumario</w:t>
                  </w:r>
                </w:p>
              </w:tc>
              <w:tc>
                <w:tcPr>
                  <w:tcW w:w="3611" w:type="pct"/>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sz w:val="24"/>
                      <w:szCs w:val="24"/>
                      <w:lang w:eastAsia="es-ES"/>
                    </w:rPr>
                    <w:t>Sumarios (En, Es)</w:t>
                  </w:r>
                </w:p>
              </w:tc>
            </w:tr>
            <w:tr w:rsidR="00045572" w:rsidRPr="00045572" w:rsidTr="00045572">
              <w:tc>
                <w:tcPr>
                  <w:tcW w:w="1389"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Materia</w:t>
                  </w: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7" w:history="1">
                    <w:r w:rsidR="00045572" w:rsidRPr="00045572">
                      <w:rPr>
                        <w:rFonts w:ascii="Arial" w:eastAsia="Times New Roman" w:hAnsi="Arial" w:cs="Arial"/>
                        <w:b/>
                        <w:bCs/>
                        <w:color w:val="014184"/>
                        <w:sz w:val="20"/>
                        <w:szCs w:val="20"/>
                        <w:u w:val="single"/>
                        <w:lang w:eastAsia="es-ES"/>
                      </w:rPr>
                      <w:t>ARROZ</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8" w:history="1">
                    <w:r w:rsidR="00045572" w:rsidRPr="00045572">
                      <w:rPr>
                        <w:rFonts w:ascii="Arial" w:eastAsia="Times New Roman" w:hAnsi="Arial" w:cs="Arial"/>
                        <w:b/>
                        <w:bCs/>
                        <w:color w:val="014184"/>
                        <w:sz w:val="20"/>
                        <w:szCs w:val="20"/>
                        <w:u w:val="single"/>
                        <w:lang w:eastAsia="es-ES"/>
                      </w:rPr>
                      <w:t>PRODUCTIVIDAD</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9" w:history="1">
                    <w:r w:rsidR="00045572" w:rsidRPr="00045572">
                      <w:rPr>
                        <w:rFonts w:ascii="Arial" w:eastAsia="Times New Roman" w:hAnsi="Arial" w:cs="Arial"/>
                        <w:b/>
                        <w:bCs/>
                        <w:color w:val="014184"/>
                        <w:sz w:val="20"/>
                        <w:szCs w:val="20"/>
                        <w:u w:val="single"/>
                        <w:lang w:eastAsia="es-ES"/>
                      </w:rPr>
                      <w:t>CULTIVO</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0" w:history="1">
                    <w:r w:rsidR="00045572" w:rsidRPr="00045572">
                      <w:rPr>
                        <w:rFonts w:ascii="Arial" w:eastAsia="Times New Roman" w:hAnsi="Arial" w:cs="Arial"/>
                        <w:b/>
                        <w:bCs/>
                        <w:color w:val="014184"/>
                        <w:sz w:val="20"/>
                        <w:szCs w:val="20"/>
                        <w:u w:val="single"/>
                        <w:lang w:eastAsia="es-ES"/>
                      </w:rPr>
                      <w:t>RENTABILIDAD</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1" w:history="1">
                    <w:r w:rsidR="00045572" w:rsidRPr="00045572">
                      <w:rPr>
                        <w:rFonts w:ascii="Arial" w:eastAsia="Times New Roman" w:hAnsi="Arial" w:cs="Arial"/>
                        <w:b/>
                        <w:bCs/>
                        <w:color w:val="014184"/>
                        <w:sz w:val="20"/>
                        <w:szCs w:val="20"/>
                        <w:u w:val="single"/>
                        <w:lang w:eastAsia="es-ES"/>
                      </w:rPr>
                      <w:t>ANALISIS DE COSTOS Y BENEFICIOS</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2" w:history="1">
                    <w:r w:rsidR="00045572" w:rsidRPr="00045572">
                      <w:rPr>
                        <w:rFonts w:ascii="Arial" w:eastAsia="Times New Roman" w:hAnsi="Arial" w:cs="Arial"/>
                        <w:b/>
                        <w:bCs/>
                        <w:color w:val="014184"/>
                        <w:sz w:val="20"/>
                        <w:szCs w:val="20"/>
                        <w:u w:val="single"/>
                        <w:lang w:eastAsia="es-ES"/>
                      </w:rPr>
                      <w:t>ESTRUCTURA DE LA PRODUCCION</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3" w:history="1">
                    <w:r w:rsidR="00045572" w:rsidRPr="00045572">
                      <w:rPr>
                        <w:rFonts w:ascii="Arial" w:eastAsia="Times New Roman" w:hAnsi="Arial" w:cs="Arial"/>
                        <w:b/>
                        <w:bCs/>
                        <w:color w:val="014184"/>
                        <w:sz w:val="20"/>
                        <w:szCs w:val="20"/>
                        <w:u w:val="single"/>
                        <w:lang w:eastAsia="es-ES"/>
                      </w:rPr>
                      <w:t>PERU</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4" w:history="1">
                    <w:r w:rsidR="00045572" w:rsidRPr="00045572">
                      <w:rPr>
                        <w:rFonts w:ascii="Arial" w:eastAsia="Times New Roman" w:hAnsi="Arial" w:cs="Arial"/>
                        <w:b/>
                        <w:bCs/>
                        <w:color w:val="014184"/>
                        <w:sz w:val="20"/>
                        <w:szCs w:val="20"/>
                        <w:u w:val="single"/>
                        <w:lang w:eastAsia="es-ES"/>
                      </w:rPr>
                      <w:t>REGION NORTE</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5" w:history="1">
                    <w:r w:rsidR="00045572" w:rsidRPr="00045572">
                      <w:rPr>
                        <w:rFonts w:ascii="Arial" w:eastAsia="Times New Roman" w:hAnsi="Arial" w:cs="Arial"/>
                        <w:b/>
                        <w:bCs/>
                        <w:color w:val="014184"/>
                        <w:sz w:val="20"/>
                        <w:szCs w:val="20"/>
                        <w:u w:val="single"/>
                        <w:lang w:eastAsia="es-ES"/>
                      </w:rPr>
                      <w:t>LAMBAYEQUE (DPTO)</w:t>
                    </w:r>
                  </w:hyperlink>
                </w:p>
              </w:tc>
            </w:tr>
            <w:tr w:rsidR="00045572" w:rsidRPr="00045572" w:rsidTr="00045572">
              <w:tc>
                <w:tcPr>
                  <w:tcW w:w="0" w:type="auto"/>
                  <w:vAlign w:val="center"/>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p>
              </w:tc>
              <w:tc>
                <w:tcPr>
                  <w:tcW w:w="3611" w:type="pct"/>
                  <w:hideMark/>
                </w:tcPr>
                <w:p w:rsidR="00045572" w:rsidRPr="00045572" w:rsidRDefault="00D32A1F" w:rsidP="00045572">
                  <w:pPr>
                    <w:spacing w:after="0" w:line="240" w:lineRule="auto"/>
                    <w:rPr>
                      <w:rFonts w:ascii="Trebuchet MS" w:eastAsia="Times New Roman" w:hAnsi="Trebuchet MS" w:cs="Times New Roman"/>
                      <w:sz w:val="20"/>
                      <w:szCs w:val="20"/>
                      <w:lang w:eastAsia="es-ES"/>
                    </w:rPr>
                  </w:pPr>
                  <w:hyperlink r:id="rId16" w:history="1">
                    <w:r w:rsidR="00045572" w:rsidRPr="00045572">
                      <w:rPr>
                        <w:rFonts w:ascii="Arial" w:eastAsia="Times New Roman" w:hAnsi="Arial" w:cs="Arial"/>
                        <w:b/>
                        <w:bCs/>
                        <w:color w:val="014184"/>
                        <w:sz w:val="20"/>
                        <w:szCs w:val="20"/>
                        <w:u w:val="single"/>
                        <w:lang w:eastAsia="es-ES"/>
                      </w:rPr>
                      <w:t>LA LIBERTAD (DPTO)</w:t>
                    </w:r>
                  </w:hyperlink>
                </w:p>
              </w:tc>
            </w:tr>
            <w:tr w:rsidR="00045572" w:rsidRPr="00045572" w:rsidTr="00045572">
              <w:tc>
                <w:tcPr>
                  <w:tcW w:w="1389" w:type="pct"/>
                  <w:tcMar>
                    <w:top w:w="0" w:type="dxa"/>
                    <w:left w:w="0" w:type="dxa"/>
                    <w:bottom w:w="0" w:type="dxa"/>
                    <w:right w:w="168" w:type="dxa"/>
                  </w:tcMar>
                  <w:hideMark/>
                </w:tcPr>
                <w:p w:rsidR="00045572" w:rsidRPr="00045572" w:rsidRDefault="00045572" w:rsidP="00045572">
                  <w:pPr>
                    <w:spacing w:after="0" w:line="240" w:lineRule="auto"/>
                    <w:jc w:val="right"/>
                    <w:rPr>
                      <w:rFonts w:ascii="Trebuchet MS" w:eastAsia="Times New Roman" w:hAnsi="Trebuchet MS" w:cs="Times New Roman"/>
                      <w:b/>
                      <w:bCs/>
                      <w:color w:val="767C70"/>
                      <w:sz w:val="24"/>
                      <w:szCs w:val="24"/>
                      <w:lang w:eastAsia="es-ES"/>
                    </w:rPr>
                  </w:pPr>
                  <w:r w:rsidRPr="00045572">
                    <w:rPr>
                      <w:rFonts w:ascii="Trebuchet MS" w:eastAsia="Times New Roman" w:hAnsi="Trebuchet MS" w:cs="Times New Roman"/>
                      <w:b/>
                      <w:bCs/>
                      <w:color w:val="767C70"/>
                      <w:sz w:val="24"/>
                      <w:szCs w:val="24"/>
                      <w:lang w:eastAsia="es-ES"/>
                    </w:rPr>
                    <w:t>Nº estándar</w:t>
                  </w:r>
                </w:p>
              </w:tc>
              <w:tc>
                <w:tcPr>
                  <w:tcW w:w="3611" w:type="pct"/>
                  <w:hideMark/>
                </w:tcPr>
                <w:p w:rsidR="00045572" w:rsidRPr="00045572" w:rsidRDefault="00045572" w:rsidP="00045572">
                  <w:pPr>
                    <w:spacing w:after="0" w:line="240" w:lineRule="auto"/>
                    <w:rPr>
                      <w:rFonts w:ascii="Trebuchet MS" w:eastAsia="Times New Roman" w:hAnsi="Trebuchet MS" w:cs="Times New Roman"/>
                      <w:sz w:val="24"/>
                      <w:szCs w:val="24"/>
                      <w:lang w:eastAsia="es-ES"/>
                    </w:rPr>
                  </w:pPr>
                  <w:r w:rsidRPr="00045572">
                    <w:rPr>
                      <w:rFonts w:ascii="Trebuchet MS" w:eastAsia="Times New Roman" w:hAnsi="Trebuchet MS" w:cs="Times New Roman"/>
                      <w:sz w:val="24"/>
                      <w:szCs w:val="24"/>
                      <w:lang w:eastAsia="es-ES"/>
                    </w:rPr>
                    <w:t>PE2017000015 B / M EUV E16; E70</w:t>
                  </w:r>
                </w:p>
              </w:tc>
            </w:tr>
          </w:tbl>
          <w:p w:rsidR="00045572" w:rsidRPr="00045572" w:rsidRDefault="00045572" w:rsidP="00045572">
            <w:pPr>
              <w:spacing w:after="0" w:line="240" w:lineRule="auto"/>
              <w:rPr>
                <w:rFonts w:ascii="Trebuchet MS" w:eastAsia="Times New Roman" w:hAnsi="Trebuchet MS" w:cs="Times New Roman"/>
                <w:sz w:val="21"/>
                <w:szCs w:val="21"/>
                <w:lang w:eastAsia="es-ES"/>
              </w:rPr>
            </w:pPr>
          </w:p>
        </w:tc>
      </w:tr>
    </w:tbl>
    <w:p w:rsidR="00045572" w:rsidRDefault="00045572">
      <w:pPr>
        <w:rPr>
          <w:lang w:val="es-MX"/>
        </w:rPr>
      </w:pPr>
    </w:p>
    <w:p w:rsidR="00045572" w:rsidRPr="00186693" w:rsidRDefault="00045572" w:rsidP="00186693">
      <w:pPr>
        <w:jc w:val="both"/>
        <w:rPr>
          <w:rFonts w:ascii="Arial" w:hAnsi="Arial" w:cs="Arial"/>
          <w:sz w:val="24"/>
          <w:szCs w:val="24"/>
          <w:lang w:val="es-MX"/>
        </w:rPr>
      </w:pPr>
      <w:r w:rsidRPr="00186693">
        <w:rPr>
          <w:rFonts w:ascii="Arial" w:hAnsi="Arial" w:cs="Arial"/>
          <w:sz w:val="24"/>
          <w:szCs w:val="24"/>
          <w:lang w:val="es-MX"/>
        </w:rPr>
        <w:t xml:space="preserve">Se analiza los niveles de productividad y rentabilidad del cultivo de arroz en las regiones de Lambayeque y La Libertad para el período 2000 al 2015. Se inició con la recopilación de información de fuentes secundarias como la institución del Ministerio de Agricultura y Riego, el Instituto Nacional de Estadística e Informática, el Banco Central de Reserva del Perú, Centro Peruano de Estudios Sociales, otros. La metodología de carácter Microeconómico se basó en un análisis de dinámica del comportamiento en la actividad productiva del cultivo de arroz, considerándose las siguientes variables: Unidades Agropecuarias, Superficie Sembrada, Producción y Rendimiento; y con respecto a la actividad económica se consideraron las variables: Precios en chacra, Costos de producción y Rentabilidad. A pesar que el arroz registró algunos decrecimientos debido al Fenómeno El Niño, sequías, y otros factores; este cereal ha mantenido un crecimiento en la productividad en los últimos quince años. En lo que respecta a la estructura productiva, la región Lambayeque presentó una tasa de crecimiento promedio anual de -0.52% en la superficie sembrada, 0.18% en la producción y 0.61% en el rendimiento de todo el </w:t>
      </w:r>
      <w:r w:rsidRPr="00186693">
        <w:rPr>
          <w:rFonts w:ascii="Arial" w:hAnsi="Arial" w:cs="Arial"/>
          <w:sz w:val="24"/>
          <w:szCs w:val="24"/>
          <w:lang w:val="es-MX"/>
        </w:rPr>
        <w:lastRenderedPageBreak/>
        <w:t>periodo. En la región de La Libertad, se registró una tasa de crecimiento promedio anual de 1.39% en superficie sembrada, 2.31% en producción y 0.95 % en rendimiento. En cuanto a la estructura económica considerándose el mismo período, la región Lambayeque obtuvo una tasa de crecimiento promedio anual de 5.47% y la región de La Libertad 5.83%. Los costos de producción para ambas regiones y considerándose los años 2008 y 2015, registraron una variación porcentual de 4.23% en Lambayeque y 10.79% en La Libertad y con respecto a las tasas de rentabilidad, aumentaron de 16 a 20% en Lambayeque y 20 a 27% en la región de La Libertad para el mismo periodo</w:t>
      </w:r>
      <w:r w:rsidR="00186693" w:rsidRPr="00186693">
        <w:rPr>
          <w:rFonts w:ascii="Arial" w:hAnsi="Arial" w:cs="Arial"/>
          <w:sz w:val="24"/>
          <w:szCs w:val="24"/>
          <w:lang w:val="es-MX"/>
        </w:rPr>
        <w:t>.</w:t>
      </w:r>
    </w:p>
    <w:p w:rsidR="00186693" w:rsidRPr="00186693" w:rsidRDefault="00186693" w:rsidP="00186693">
      <w:pPr>
        <w:jc w:val="both"/>
        <w:rPr>
          <w:rFonts w:ascii="Arial" w:hAnsi="Arial" w:cs="Arial"/>
          <w:sz w:val="24"/>
          <w:szCs w:val="24"/>
          <w:lang w:val="es-MX"/>
        </w:rPr>
      </w:pPr>
      <w:r w:rsidRPr="00186693">
        <w:rPr>
          <w:rFonts w:ascii="Arial" w:hAnsi="Arial" w:cs="Arial"/>
          <w:sz w:val="24"/>
          <w:szCs w:val="24"/>
          <w:lang w:val="es-MX"/>
        </w:rPr>
        <w:t>Palabras claves: Arroz, productividad, rentabilidad, ratio costo- beneficio</w:t>
      </w:r>
    </w:p>
    <w:p w:rsidR="00186693" w:rsidRPr="00186693" w:rsidRDefault="00186693" w:rsidP="00186693">
      <w:pPr>
        <w:jc w:val="both"/>
        <w:rPr>
          <w:rFonts w:ascii="Arial" w:hAnsi="Arial" w:cs="Arial"/>
          <w:sz w:val="24"/>
          <w:szCs w:val="24"/>
          <w:lang w:val="es-MX"/>
        </w:rPr>
      </w:pPr>
    </w:p>
    <w:p w:rsidR="00186693" w:rsidRPr="00186693" w:rsidRDefault="00186693" w:rsidP="00186693">
      <w:pPr>
        <w:jc w:val="both"/>
        <w:rPr>
          <w:rFonts w:ascii="Arial" w:hAnsi="Arial" w:cs="Arial"/>
          <w:b/>
          <w:sz w:val="24"/>
          <w:szCs w:val="24"/>
          <w:lang w:val="en-US"/>
        </w:rPr>
      </w:pPr>
      <w:r w:rsidRPr="00186693">
        <w:rPr>
          <w:rFonts w:ascii="Arial" w:hAnsi="Arial" w:cs="Arial"/>
          <w:b/>
          <w:sz w:val="24"/>
          <w:szCs w:val="24"/>
          <w:lang w:val="en-US"/>
        </w:rPr>
        <w:t xml:space="preserve">ABSTRACT  </w:t>
      </w:r>
    </w:p>
    <w:p w:rsidR="00186693" w:rsidRPr="00186693" w:rsidRDefault="00186693" w:rsidP="00186693">
      <w:pPr>
        <w:jc w:val="both"/>
        <w:rPr>
          <w:rFonts w:ascii="Arial" w:hAnsi="Arial" w:cs="Arial"/>
          <w:sz w:val="24"/>
          <w:szCs w:val="24"/>
          <w:lang w:val="es-MX"/>
        </w:rPr>
      </w:pPr>
      <w:r w:rsidRPr="00186693">
        <w:rPr>
          <w:rFonts w:ascii="Arial" w:hAnsi="Arial" w:cs="Arial"/>
          <w:sz w:val="24"/>
          <w:szCs w:val="24"/>
          <w:lang w:val="en-US"/>
        </w:rPr>
        <w:t xml:space="preserve">Is analyzed the levels of productivity and profitability of the rice crop in the northern region of the Peru, case Lambayeque and the freedom for the period 2000 to the 2015. The unit of analysis was the structure productive and the structure economic in each region already mentioned. This work began by gathering information from sources secondary as: Ministry of agriculture and irrigation, the National Institute of Stadistics and computing, the Central Reserve Bank, among others. The methodology of microeconomic character, consisted in an analysis of dynamic behavior of productive activity which is the following variables were considered: Surface, production and performance; and the economic activity of the rice, considering variables likes: Productions costs, Prices and profitability, all of them for the regions of La Libertad and Lambayeque. Therefore, this context wills alow the design of alternatives/guidelines that she will face the problem explained. While rice recorded some decreases due to factors such as El Niño, drought, etc; the cereal has maintained a high productivity growth for this period. In the period from 2000 to 2015, Lambayeque recorded a decrease in the surface, 7.54%, however, recorded growth in the production of 2.75% and yield 9.52%, on the other hand freedom, showed an increase in the surface of 29.7%, production 40.78% and performance 15.22%. The results in items of economic structure and for the same period, the Lambayeque region presented an increase in farm prices of 122.58% and The Liberty 93.10%. The costs of production for both regions showed a slight increase in 2008 and 2015, Lambayeque with 0.78% and The Liberty 6.61%. </w:t>
      </w:r>
      <w:r w:rsidRPr="00186693">
        <w:rPr>
          <w:rFonts w:ascii="Arial" w:hAnsi="Arial" w:cs="Arial"/>
          <w:sz w:val="24"/>
          <w:szCs w:val="24"/>
          <w:lang w:val="es-MX"/>
        </w:rPr>
        <w:t xml:space="preserve">Profitability rates recorded growth of Lambayeque 8% and 34.4% for freedom.     </w:t>
      </w:r>
    </w:p>
    <w:p w:rsidR="00186693" w:rsidRPr="00186693" w:rsidRDefault="00186693" w:rsidP="00186693">
      <w:pPr>
        <w:jc w:val="both"/>
        <w:rPr>
          <w:rFonts w:ascii="Arial" w:hAnsi="Arial" w:cs="Arial"/>
          <w:sz w:val="24"/>
          <w:szCs w:val="24"/>
          <w:lang w:val="en-US"/>
        </w:rPr>
      </w:pPr>
      <w:r w:rsidRPr="00186693">
        <w:rPr>
          <w:rFonts w:ascii="Arial" w:hAnsi="Arial" w:cs="Arial"/>
          <w:sz w:val="24"/>
          <w:szCs w:val="24"/>
          <w:lang w:val="en-US"/>
        </w:rPr>
        <w:t>Keywords: rice, productivity, profitability, ratio cost benefit</w:t>
      </w:r>
    </w:p>
    <w:p w:rsidR="00045572" w:rsidRDefault="00045572">
      <w:pPr>
        <w:rPr>
          <w:lang w:val="en-US"/>
        </w:rPr>
      </w:pPr>
    </w:p>
    <w:sectPr w:rsidR="00045572" w:rsidSect="00167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45572"/>
    <w:rsid w:val="00045572"/>
    <w:rsid w:val="00167BD6"/>
    <w:rsid w:val="00186693"/>
    <w:rsid w:val="004D1CAD"/>
    <w:rsid w:val="006D3028"/>
    <w:rsid w:val="00721D05"/>
    <w:rsid w:val="00D32A1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6"/>
  </w:style>
  <w:style w:type="paragraph" w:styleId="Ttulo1">
    <w:name w:val="heading 1"/>
    <w:basedOn w:val="Normal"/>
    <w:link w:val="Ttulo1Car"/>
    <w:uiPriority w:val="9"/>
    <w:qFormat/>
    <w:rsid w:val="00045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55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557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557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45572"/>
    <w:rPr>
      <w:color w:val="0000FF"/>
      <w:u w:val="single"/>
    </w:rPr>
  </w:style>
  <w:style w:type="character" w:styleId="Textoennegrita">
    <w:name w:val="Strong"/>
    <w:basedOn w:val="Fuentedeprrafopredeter"/>
    <w:uiPriority w:val="22"/>
    <w:qFormat/>
    <w:rsid w:val="00045572"/>
    <w:rPr>
      <w:b/>
      <w:bCs/>
    </w:rPr>
  </w:style>
  <w:style w:type="character" w:customStyle="1" w:styleId="apple-converted-space">
    <w:name w:val="apple-converted-space"/>
    <w:basedOn w:val="Fuentedeprrafopredeter"/>
    <w:rsid w:val="00045572"/>
  </w:style>
</w:styles>
</file>

<file path=word/webSettings.xml><?xml version="1.0" encoding="utf-8"?>
<w:webSettings xmlns:r="http://schemas.openxmlformats.org/officeDocument/2006/relationships" xmlns:w="http://schemas.openxmlformats.org/wordprocessingml/2006/main">
  <w:divs>
    <w:div w:id="839542632">
      <w:bodyDiv w:val="1"/>
      <w:marLeft w:val="0"/>
      <w:marRight w:val="0"/>
      <w:marTop w:val="0"/>
      <w:marBottom w:val="0"/>
      <w:divBdr>
        <w:top w:val="none" w:sz="0" w:space="0" w:color="auto"/>
        <w:left w:val="none" w:sz="0" w:space="0" w:color="auto"/>
        <w:bottom w:val="none" w:sz="0" w:space="0" w:color="auto"/>
        <w:right w:val="none" w:sz="0" w:space="0" w:color="auto"/>
      </w:divBdr>
      <w:divsChild>
        <w:div w:id="1007944700">
          <w:marLeft w:val="1147"/>
          <w:marRight w:val="0"/>
          <w:marTop w:val="100"/>
          <w:marBottom w:val="0"/>
          <w:divBdr>
            <w:top w:val="none" w:sz="0" w:space="0" w:color="auto"/>
            <w:left w:val="none" w:sz="0" w:space="0" w:color="auto"/>
            <w:bottom w:val="none" w:sz="0" w:space="0" w:color="auto"/>
            <w:right w:val="none" w:sz="0" w:space="0" w:color="auto"/>
          </w:divBdr>
          <w:divsChild>
            <w:div w:id="2125270611">
              <w:marLeft w:val="459"/>
              <w:marRight w:val="0"/>
              <w:marTop w:val="120"/>
              <w:marBottom w:val="0"/>
              <w:divBdr>
                <w:top w:val="none" w:sz="0" w:space="0" w:color="auto"/>
                <w:left w:val="none" w:sz="0" w:space="0" w:color="auto"/>
                <w:bottom w:val="none" w:sz="0" w:space="0" w:color="auto"/>
                <w:right w:val="none" w:sz="0" w:space="0" w:color="auto"/>
              </w:divBdr>
            </w:div>
            <w:div w:id="5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RODUCTIVIDAD/dproductividad/-3,-1,0,B/browse" TargetMode="External"/><Relationship Id="rId13" Type="http://schemas.openxmlformats.org/officeDocument/2006/relationships/hyperlink" Target="http://ban.lamolina.edu.pe/search~S1*spi?/dPERU/dperu/-3,-1,0,B/brow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n.lamolina.edu.pe/search~S1*spi?/dARROZ/darroz/-3,-1,0,B/browse" TargetMode="External"/><Relationship Id="rId12" Type="http://schemas.openxmlformats.org/officeDocument/2006/relationships/hyperlink" Target="http://ban.lamolina.edu.pe/search~S1*spi?/dESTRUCTURA+DE+LA+PRODUCCION/destructura+de+la+produccion/-3,-1,0,B/brow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dLA+LIBERTAD+%28DPTO%29/dla+libertad+dpto/-3,-1,0,B/browse" TargetMode="External"/><Relationship Id="rId1" Type="http://schemas.openxmlformats.org/officeDocument/2006/relationships/styles" Target="styles.xml"/><Relationship Id="rId6" Type="http://schemas.openxmlformats.org/officeDocument/2006/relationships/hyperlink" Target="http://ban.lamolina.edu.pe/search~S1*spi?/cE16.+A48+-+T/ce++++16+a48+t/-3,-1,,E/browse" TargetMode="External"/><Relationship Id="rId11" Type="http://schemas.openxmlformats.org/officeDocument/2006/relationships/hyperlink" Target="http://ban.lamolina.edu.pe/search~S1*spi?/dANALISIS+DE+COSTOS+Y+BENEFICIOS/danalisis+de+costos+y+beneficios/-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Total+y+Productividad/auniversidad+nacional+agraria+la+molina+lima+peru+ciclo+optativo+de+especializacion+y+profesionalizacion+en+gestion+de+calida/-3,-1,0,B/browse" TargetMode="External"/><Relationship Id="rId15" Type="http://schemas.openxmlformats.org/officeDocument/2006/relationships/hyperlink" Target="http://ban.lamolina.edu.pe/search~S1*spi?/dLAMBAYEQUE+%28DPTO%29/dlambayeque+dpto/-3,-1,0,B/browse" TargetMode="External"/><Relationship Id="rId10" Type="http://schemas.openxmlformats.org/officeDocument/2006/relationships/hyperlink" Target="http://ban.lamolina.edu.pe/search~S1*spi?/dRENTABILIDAD/drentabilidad/-3,-1,0,B/browse" TargetMode="External"/><Relationship Id="rId4" Type="http://schemas.openxmlformats.org/officeDocument/2006/relationships/hyperlink" Target="http://ban.lamolina.edu.pe/search~S1*spi?/aAltamirano+Chunga%2C+E.R./aaltamirano+chunga+e+r/-3,-1,0,B/browse" TargetMode="External"/><Relationship Id="rId9" Type="http://schemas.openxmlformats.org/officeDocument/2006/relationships/hyperlink" Target="http://ban.lamolina.edu.pe/search~S1*spi?/dCULTIVO/dcultivo/-3,-1,0,B/browse" TargetMode="External"/><Relationship Id="rId14" Type="http://schemas.openxmlformats.org/officeDocument/2006/relationships/hyperlink" Target="http://ban.lamolina.edu.pe/search~S1*spi?/dREGION+NORTE/dregion+norte/-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975</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Administrador</cp:lastModifiedBy>
  <cp:revision>2</cp:revision>
  <dcterms:created xsi:type="dcterms:W3CDTF">2017-02-23T15:00:00Z</dcterms:created>
  <dcterms:modified xsi:type="dcterms:W3CDTF">2017-03-01T14:42:00Z</dcterms:modified>
</cp:coreProperties>
</file>