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C30EC3" w:rsidRDefault="00C30EC3" w:rsidP="00C30EC3">
      <w:pPr>
        <w:jc w:val="center"/>
        <w:rPr>
          <w:rFonts w:ascii="Arial" w:hAnsi="Arial" w:cs="Arial"/>
          <w:b/>
          <w:sz w:val="24"/>
          <w:szCs w:val="24"/>
          <w:lang w:val="es-MX"/>
        </w:rPr>
      </w:pPr>
      <w:r w:rsidRPr="00C30EC3">
        <w:rPr>
          <w:rFonts w:ascii="Arial" w:hAnsi="Arial" w:cs="Arial"/>
          <w:b/>
          <w:sz w:val="24"/>
          <w:szCs w:val="24"/>
          <w:lang w:val="es-MX"/>
        </w:rPr>
        <w:t>RESUMEN</w:t>
      </w:r>
    </w:p>
    <w:tbl>
      <w:tblPr>
        <w:tblW w:w="5000" w:type="pct"/>
        <w:shd w:val="clear" w:color="auto" w:fill="FFFFFF"/>
        <w:tblCellMar>
          <w:left w:w="0" w:type="dxa"/>
          <w:right w:w="0" w:type="dxa"/>
        </w:tblCellMar>
        <w:tblLook w:val="04A0"/>
      </w:tblPr>
      <w:tblGrid>
        <w:gridCol w:w="8504"/>
      </w:tblGrid>
      <w:tr w:rsidR="00C30EC3" w:rsidRPr="00C30EC3" w:rsidTr="00C30EC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30EC3" w:rsidRPr="00C30EC3">
              <w:tc>
                <w:tcPr>
                  <w:tcW w:w="1000"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Autor</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hyperlink r:id="rId4" w:history="1">
                    <w:r w:rsidRPr="00C30EC3">
                      <w:rPr>
                        <w:rFonts w:ascii="Arial" w:eastAsia="Times New Roman" w:hAnsi="Arial" w:cs="Arial"/>
                        <w:b/>
                        <w:bCs/>
                        <w:color w:val="014184"/>
                        <w:sz w:val="24"/>
                        <w:szCs w:val="24"/>
                        <w:u w:val="single"/>
                        <w:lang w:eastAsia="es-ES"/>
                      </w:rPr>
                      <w:t xml:space="preserve">Calvo </w:t>
                    </w:r>
                    <w:proofErr w:type="spellStart"/>
                    <w:r w:rsidRPr="00C30EC3">
                      <w:rPr>
                        <w:rFonts w:ascii="Arial" w:eastAsia="Times New Roman" w:hAnsi="Arial" w:cs="Arial"/>
                        <w:b/>
                        <w:bCs/>
                        <w:color w:val="014184"/>
                        <w:sz w:val="24"/>
                        <w:szCs w:val="24"/>
                        <w:u w:val="single"/>
                        <w:lang w:eastAsia="es-ES"/>
                      </w:rPr>
                      <w:t>Velez</w:t>
                    </w:r>
                    <w:proofErr w:type="spellEnd"/>
                    <w:r w:rsidRPr="00C30EC3">
                      <w:rPr>
                        <w:rFonts w:ascii="Arial" w:eastAsia="Times New Roman" w:hAnsi="Arial" w:cs="Arial"/>
                        <w:b/>
                        <w:bCs/>
                        <w:color w:val="014184"/>
                        <w:sz w:val="24"/>
                        <w:szCs w:val="24"/>
                        <w:u w:val="single"/>
                        <w:lang w:eastAsia="es-ES"/>
                      </w:rPr>
                      <w:t>, P.</w:t>
                    </w:r>
                  </w:hyperlink>
                </w:p>
              </w:tc>
            </w:tr>
            <w:tr w:rsidR="00C30EC3" w:rsidRPr="00C30EC3">
              <w:tc>
                <w:tcPr>
                  <w:tcW w:w="1000"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Autor corporativo</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hyperlink r:id="rId5" w:history="1">
                    <w:r w:rsidRPr="00C30EC3">
                      <w:rPr>
                        <w:rFonts w:ascii="Arial" w:eastAsia="Times New Roman" w:hAnsi="Arial" w:cs="Arial"/>
                        <w:b/>
                        <w:bCs/>
                        <w:color w:val="014184"/>
                        <w:sz w:val="24"/>
                        <w:szCs w:val="24"/>
                        <w:u w:val="single"/>
                        <w:lang w:eastAsia="es-ES"/>
                      </w:rPr>
                      <w:t>Universidad Nacional Agraria La Molina, Lima (Perú). Facultad de Ciencias. Departamento de Biología</w:t>
                    </w:r>
                  </w:hyperlink>
                </w:p>
              </w:tc>
            </w:tr>
          </w:tbl>
          <w:p w:rsidR="00C30EC3" w:rsidRPr="00C30EC3" w:rsidRDefault="00C30EC3" w:rsidP="00C30EC3">
            <w:pPr>
              <w:spacing w:after="0" w:line="240" w:lineRule="auto"/>
              <w:rPr>
                <w:rFonts w:ascii="Trebuchet MS" w:eastAsia="Times New Roman" w:hAnsi="Trebuchet MS" w:cs="Times New Roman"/>
                <w:color w:val="444444"/>
                <w:sz w:val="21"/>
                <w:szCs w:val="21"/>
                <w:lang w:eastAsia="es-ES"/>
              </w:rPr>
            </w:pPr>
          </w:p>
        </w:tc>
      </w:tr>
    </w:tbl>
    <w:p w:rsidR="00C30EC3" w:rsidRPr="00C30EC3" w:rsidRDefault="00C30EC3" w:rsidP="00C30EC3">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C30EC3" w:rsidRPr="00C30EC3" w:rsidTr="00C30EC3">
        <w:tc>
          <w:tcPr>
            <w:tcW w:w="0" w:type="auto"/>
            <w:vAlign w:val="center"/>
            <w:hideMark/>
          </w:tcPr>
          <w:tbl>
            <w:tblPr>
              <w:tblW w:w="5000" w:type="pct"/>
              <w:tblCellMar>
                <w:left w:w="0" w:type="dxa"/>
                <w:right w:w="0" w:type="dxa"/>
              </w:tblCellMar>
              <w:tblLook w:val="04A0"/>
            </w:tblPr>
            <w:tblGrid>
              <w:gridCol w:w="1701"/>
              <w:gridCol w:w="6803"/>
            </w:tblGrid>
            <w:tr w:rsidR="00C30EC3" w:rsidRPr="00C30EC3">
              <w:tc>
                <w:tcPr>
                  <w:tcW w:w="1000"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Título</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b/>
                      <w:bCs/>
                      <w:sz w:val="24"/>
                      <w:szCs w:val="24"/>
                      <w:lang w:eastAsia="es-ES"/>
                    </w:rPr>
                    <w:t xml:space="preserve">Capacidad PGPR de bacterias del género </w:t>
                  </w:r>
                  <w:proofErr w:type="spellStart"/>
                  <w:r w:rsidRPr="00C30EC3">
                    <w:rPr>
                      <w:rFonts w:ascii="Trebuchet MS" w:eastAsia="Times New Roman" w:hAnsi="Trebuchet MS" w:cs="Times New Roman"/>
                      <w:b/>
                      <w:bCs/>
                      <w:sz w:val="24"/>
                      <w:szCs w:val="24"/>
                      <w:lang w:eastAsia="es-ES"/>
                    </w:rPr>
                    <w:t>Bacillus</w:t>
                  </w:r>
                  <w:proofErr w:type="spellEnd"/>
                  <w:r w:rsidRPr="00C30EC3">
                    <w:rPr>
                      <w:rFonts w:ascii="Trebuchet MS" w:eastAsia="Times New Roman" w:hAnsi="Trebuchet MS" w:cs="Times New Roman"/>
                      <w:b/>
                      <w:bCs/>
                      <w:sz w:val="24"/>
                      <w:szCs w:val="24"/>
                      <w:lang w:eastAsia="es-ES"/>
                    </w:rPr>
                    <w:t xml:space="preserve"> aisladas de la </w:t>
                  </w:r>
                  <w:proofErr w:type="spellStart"/>
                  <w:r w:rsidRPr="00C30EC3">
                    <w:rPr>
                      <w:rFonts w:ascii="Trebuchet MS" w:eastAsia="Times New Roman" w:hAnsi="Trebuchet MS" w:cs="Times New Roman"/>
                      <w:b/>
                      <w:bCs/>
                      <w:sz w:val="24"/>
                      <w:szCs w:val="24"/>
                      <w:lang w:eastAsia="es-ES"/>
                    </w:rPr>
                    <w:t>rizósfera</w:t>
                  </w:r>
                  <w:proofErr w:type="spellEnd"/>
                  <w:r w:rsidRPr="00C30EC3">
                    <w:rPr>
                      <w:rFonts w:ascii="Trebuchet MS" w:eastAsia="Times New Roman" w:hAnsi="Trebuchet MS" w:cs="Times New Roman"/>
                      <w:b/>
                      <w:bCs/>
                      <w:sz w:val="24"/>
                      <w:szCs w:val="24"/>
                      <w:lang w:eastAsia="es-ES"/>
                    </w:rPr>
                    <w:t xml:space="preserve"> del cultivo de papa (</w:t>
                  </w:r>
                  <w:proofErr w:type="spellStart"/>
                  <w:r w:rsidRPr="00C30EC3">
                    <w:rPr>
                      <w:rFonts w:ascii="Trebuchet MS" w:eastAsia="Times New Roman" w:hAnsi="Trebuchet MS" w:cs="Times New Roman"/>
                      <w:b/>
                      <w:bCs/>
                      <w:sz w:val="24"/>
                      <w:szCs w:val="24"/>
                      <w:lang w:eastAsia="es-ES"/>
                    </w:rPr>
                    <w:t>Solanum</w:t>
                  </w:r>
                  <w:proofErr w:type="spellEnd"/>
                  <w:r w:rsidRPr="00C30EC3">
                    <w:rPr>
                      <w:rFonts w:ascii="Trebuchet MS" w:eastAsia="Times New Roman" w:hAnsi="Trebuchet MS" w:cs="Times New Roman"/>
                      <w:b/>
                      <w:bCs/>
                      <w:sz w:val="24"/>
                      <w:szCs w:val="24"/>
                      <w:lang w:eastAsia="es-ES"/>
                    </w:rPr>
                    <w:t xml:space="preserve"> </w:t>
                  </w:r>
                  <w:proofErr w:type="spellStart"/>
                  <w:r w:rsidRPr="00C30EC3">
                    <w:rPr>
                      <w:rFonts w:ascii="Trebuchet MS" w:eastAsia="Times New Roman" w:hAnsi="Trebuchet MS" w:cs="Times New Roman"/>
                      <w:b/>
                      <w:bCs/>
                      <w:sz w:val="24"/>
                      <w:szCs w:val="24"/>
                      <w:lang w:eastAsia="es-ES"/>
                    </w:rPr>
                    <w:t>tuberosum</w:t>
                  </w:r>
                  <w:proofErr w:type="spellEnd"/>
                  <w:r w:rsidRPr="00C30EC3">
                    <w:rPr>
                      <w:rFonts w:ascii="Trebuchet MS" w:eastAsia="Times New Roman" w:hAnsi="Trebuchet MS" w:cs="Times New Roman"/>
                      <w:b/>
                      <w:bCs/>
                      <w:sz w:val="24"/>
                      <w:szCs w:val="24"/>
                      <w:lang w:eastAsia="es-ES"/>
                    </w:rPr>
                    <w:t>)</w:t>
                  </w:r>
                </w:p>
              </w:tc>
            </w:tr>
          </w:tbl>
          <w:p w:rsidR="00C30EC3" w:rsidRPr="00C30EC3" w:rsidRDefault="00C30EC3" w:rsidP="00C30EC3">
            <w:pPr>
              <w:spacing w:after="0" w:line="240" w:lineRule="auto"/>
              <w:rPr>
                <w:rFonts w:ascii="Trebuchet MS" w:eastAsia="Times New Roman" w:hAnsi="Trebuchet MS" w:cs="Times New Roman"/>
                <w:sz w:val="21"/>
                <w:szCs w:val="21"/>
                <w:lang w:eastAsia="es-ES"/>
              </w:rPr>
            </w:pPr>
          </w:p>
        </w:tc>
      </w:tr>
    </w:tbl>
    <w:p w:rsidR="00C30EC3" w:rsidRPr="00C30EC3" w:rsidRDefault="00C30EC3" w:rsidP="00C30EC3">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C30EC3" w:rsidRPr="00C30EC3" w:rsidTr="00C30EC3">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C30EC3" w:rsidRPr="00C30EC3">
              <w:tc>
                <w:tcPr>
                  <w:tcW w:w="1000"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Impreso</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Lima (Perú) 2008</w:t>
                  </w:r>
                </w:p>
              </w:tc>
            </w:tr>
          </w:tbl>
          <w:p w:rsidR="00C30EC3" w:rsidRPr="00C30EC3" w:rsidRDefault="00C30EC3" w:rsidP="00C30EC3">
            <w:pPr>
              <w:spacing w:after="0" w:line="240" w:lineRule="auto"/>
              <w:rPr>
                <w:rFonts w:ascii="Trebuchet MS" w:eastAsia="Times New Roman" w:hAnsi="Trebuchet MS" w:cs="Times New Roman"/>
                <w:color w:val="444444"/>
                <w:sz w:val="21"/>
                <w:szCs w:val="21"/>
                <w:lang w:eastAsia="es-ES"/>
              </w:rPr>
            </w:pPr>
          </w:p>
        </w:tc>
      </w:tr>
    </w:tbl>
    <w:p w:rsidR="00C30EC3" w:rsidRPr="00C30EC3" w:rsidRDefault="00C30EC3" w:rsidP="00C30EC3">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C30EC3">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11"/>
        <w:gridCol w:w="5047"/>
        <w:gridCol w:w="1586"/>
      </w:tblGrid>
      <w:tr w:rsidR="00C30EC3" w:rsidRPr="00C30EC3" w:rsidTr="00C30EC3">
        <w:tc>
          <w:tcPr>
            <w:tcW w:w="2000" w:type="pct"/>
            <w:tcMar>
              <w:top w:w="15" w:type="dxa"/>
              <w:left w:w="120" w:type="dxa"/>
              <w:bottom w:w="15" w:type="dxa"/>
              <w:right w:w="120" w:type="dxa"/>
            </w:tcMar>
            <w:vAlign w:val="center"/>
            <w:hideMark/>
          </w:tcPr>
          <w:p w:rsidR="00C30EC3" w:rsidRPr="00C30EC3" w:rsidRDefault="00C30EC3" w:rsidP="00C30EC3">
            <w:pPr>
              <w:spacing w:after="300" w:line="240" w:lineRule="auto"/>
              <w:rPr>
                <w:rFonts w:ascii="Trebuchet MS" w:eastAsia="Times New Roman" w:hAnsi="Trebuchet MS" w:cs="Times New Roman"/>
                <w:b/>
                <w:bCs/>
                <w:color w:val="767C70"/>
                <w:sz w:val="21"/>
                <w:szCs w:val="21"/>
                <w:lang w:eastAsia="es-ES"/>
              </w:rPr>
            </w:pPr>
            <w:r w:rsidRPr="00C30EC3">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C30EC3" w:rsidRPr="00C30EC3" w:rsidRDefault="00C30EC3" w:rsidP="00C30EC3">
            <w:pPr>
              <w:spacing w:after="300" w:line="240" w:lineRule="auto"/>
              <w:rPr>
                <w:rFonts w:ascii="Trebuchet MS" w:eastAsia="Times New Roman" w:hAnsi="Trebuchet MS" w:cs="Times New Roman"/>
                <w:b/>
                <w:bCs/>
                <w:color w:val="767C70"/>
                <w:sz w:val="21"/>
                <w:szCs w:val="21"/>
                <w:lang w:eastAsia="es-ES"/>
              </w:rPr>
            </w:pPr>
            <w:r w:rsidRPr="00C30EC3">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C30EC3" w:rsidRPr="00C30EC3" w:rsidRDefault="00C30EC3" w:rsidP="00C30EC3">
            <w:pPr>
              <w:spacing w:after="300" w:line="240" w:lineRule="auto"/>
              <w:rPr>
                <w:rFonts w:ascii="Trebuchet MS" w:eastAsia="Times New Roman" w:hAnsi="Trebuchet MS" w:cs="Times New Roman"/>
                <w:b/>
                <w:bCs/>
                <w:color w:val="767C70"/>
                <w:sz w:val="21"/>
                <w:szCs w:val="21"/>
                <w:lang w:eastAsia="es-ES"/>
              </w:rPr>
            </w:pPr>
            <w:r w:rsidRPr="00C30EC3">
              <w:rPr>
                <w:rFonts w:ascii="Trebuchet MS" w:eastAsia="Times New Roman" w:hAnsi="Trebuchet MS" w:cs="Times New Roman"/>
                <w:b/>
                <w:bCs/>
                <w:color w:val="767C70"/>
                <w:sz w:val="21"/>
                <w:szCs w:val="21"/>
                <w:lang w:eastAsia="es-ES"/>
              </w:rPr>
              <w:t>Estado</w:t>
            </w:r>
          </w:p>
        </w:tc>
      </w:tr>
      <w:tr w:rsidR="00C30EC3" w:rsidRPr="00C30EC3" w:rsidTr="00C30EC3">
        <w:tc>
          <w:tcPr>
            <w:tcW w:w="2000" w:type="pct"/>
            <w:tcBorders>
              <w:top w:val="single" w:sz="6" w:space="0" w:color="ECECEC"/>
              <w:bottom w:val="nil"/>
            </w:tcBorders>
            <w:tcMar>
              <w:top w:w="15" w:type="dxa"/>
              <w:left w:w="120" w:type="dxa"/>
              <w:bottom w:w="15" w:type="dxa"/>
              <w:right w:w="120" w:type="dxa"/>
            </w:tcMar>
            <w:hideMark/>
          </w:tcPr>
          <w:p w:rsidR="00C30EC3" w:rsidRPr="00C30EC3" w:rsidRDefault="00C30EC3" w:rsidP="00C30EC3">
            <w:pPr>
              <w:spacing w:after="0" w:line="240" w:lineRule="auto"/>
              <w:rPr>
                <w:rFonts w:ascii="Trebuchet MS" w:eastAsia="Times New Roman" w:hAnsi="Trebuchet MS" w:cs="Times New Roman"/>
                <w:sz w:val="21"/>
                <w:szCs w:val="21"/>
                <w:lang w:eastAsia="es-ES"/>
              </w:rPr>
            </w:pPr>
            <w:r w:rsidRPr="00C30EC3">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C30EC3" w:rsidRPr="00C30EC3" w:rsidRDefault="00C30EC3" w:rsidP="00C30EC3">
            <w:pPr>
              <w:spacing w:after="0" w:line="240" w:lineRule="auto"/>
              <w:rPr>
                <w:rFonts w:ascii="Trebuchet MS" w:eastAsia="Times New Roman" w:hAnsi="Trebuchet MS" w:cs="Times New Roman"/>
                <w:sz w:val="21"/>
                <w:szCs w:val="21"/>
                <w:lang w:eastAsia="es-ES"/>
              </w:rPr>
            </w:pPr>
            <w:r w:rsidRPr="00C30EC3">
              <w:rPr>
                <w:rFonts w:ascii="Trebuchet MS" w:eastAsia="Times New Roman" w:hAnsi="Trebuchet MS" w:cs="Times New Roman"/>
                <w:sz w:val="21"/>
                <w:szCs w:val="21"/>
                <w:lang w:eastAsia="es-ES"/>
              </w:rPr>
              <w:t> </w:t>
            </w:r>
            <w:hyperlink r:id="rId6" w:history="1">
              <w:r w:rsidRPr="00C30EC3">
                <w:rPr>
                  <w:rFonts w:ascii="Arial" w:eastAsia="Times New Roman" w:hAnsi="Arial" w:cs="Arial"/>
                  <w:b/>
                  <w:bCs/>
                  <w:color w:val="014184"/>
                  <w:sz w:val="21"/>
                  <w:u w:val="single"/>
                  <w:lang w:eastAsia="es-ES"/>
                </w:rPr>
                <w:t>P34 C39 - T</w:t>
              </w:r>
            </w:hyperlink>
            <w:r w:rsidRPr="00C30EC3">
              <w:rPr>
                <w:rFonts w:ascii="Trebuchet MS" w:eastAsia="Times New Roman" w:hAnsi="Trebuchet MS" w:cs="Times New Roman"/>
                <w:sz w:val="21"/>
                <w:lang w:eastAsia="es-ES"/>
              </w:rPr>
              <w:t> </w:t>
            </w:r>
            <w:r w:rsidRPr="00C30EC3">
              <w:rPr>
                <w:rFonts w:ascii="Trebuchet MS" w:eastAsia="Times New Roman" w:hAnsi="Trebuchet MS" w:cs="Times New Roman"/>
                <w:sz w:val="21"/>
                <w:szCs w:val="21"/>
                <w:lang w:eastAsia="es-ES"/>
              </w:rPr>
              <w:t>c.3</w:t>
            </w:r>
          </w:p>
        </w:tc>
        <w:tc>
          <w:tcPr>
            <w:tcW w:w="1700" w:type="pct"/>
            <w:tcBorders>
              <w:top w:val="single" w:sz="6" w:space="0" w:color="ECECEC"/>
              <w:bottom w:val="nil"/>
            </w:tcBorders>
            <w:tcMar>
              <w:top w:w="15" w:type="dxa"/>
              <w:left w:w="120" w:type="dxa"/>
              <w:bottom w:w="15" w:type="dxa"/>
              <w:right w:w="120" w:type="dxa"/>
            </w:tcMar>
            <w:hideMark/>
          </w:tcPr>
          <w:p w:rsidR="00C30EC3" w:rsidRPr="00C30EC3" w:rsidRDefault="00C30EC3" w:rsidP="00C30EC3">
            <w:pPr>
              <w:spacing w:after="0" w:line="240" w:lineRule="auto"/>
              <w:rPr>
                <w:rFonts w:ascii="Trebuchet MS" w:eastAsia="Times New Roman" w:hAnsi="Trebuchet MS" w:cs="Times New Roman"/>
                <w:sz w:val="21"/>
                <w:szCs w:val="21"/>
                <w:lang w:eastAsia="es-ES"/>
              </w:rPr>
            </w:pPr>
            <w:r w:rsidRPr="00C30EC3">
              <w:rPr>
                <w:rFonts w:ascii="Trebuchet MS" w:eastAsia="Times New Roman" w:hAnsi="Trebuchet MS" w:cs="Times New Roman"/>
                <w:sz w:val="21"/>
                <w:szCs w:val="21"/>
                <w:lang w:eastAsia="es-ES"/>
              </w:rPr>
              <w:t> USO EN SALA</w:t>
            </w:r>
          </w:p>
        </w:tc>
      </w:tr>
      <w:tr w:rsidR="00C30EC3" w:rsidRPr="00C30EC3" w:rsidTr="00C30EC3">
        <w:trPr>
          <w:gridBefore w:val="1"/>
          <w:gridAfter w:val="1"/>
          <w:wBefore w:w="120" w:type="dxa"/>
          <w:wAfter w:w="120" w:type="dxa"/>
        </w:trPr>
        <w:tc>
          <w:tcPr>
            <w:tcW w:w="0" w:type="auto"/>
            <w:vAlign w:val="center"/>
            <w:hideMark/>
          </w:tcPr>
          <w:tbl>
            <w:tblPr>
              <w:tblW w:w="5047" w:type="dxa"/>
              <w:tblCellMar>
                <w:left w:w="0" w:type="dxa"/>
                <w:right w:w="0" w:type="dxa"/>
              </w:tblCellMar>
              <w:tblLook w:val="04A0"/>
            </w:tblPr>
            <w:tblGrid>
              <w:gridCol w:w="1473"/>
              <w:gridCol w:w="2056"/>
              <w:gridCol w:w="1518"/>
            </w:tblGrid>
            <w:tr w:rsidR="00C30EC3" w:rsidRPr="00C30EC3" w:rsidTr="00C30EC3">
              <w:trPr>
                <w:gridAfter w:val="1"/>
                <w:wAfter w:w="1504" w:type="pct"/>
              </w:trPr>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Descripción</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 xml:space="preserve">168 p. 13 </w:t>
                  </w:r>
                  <w:proofErr w:type="spellStart"/>
                  <w:r w:rsidRPr="00C30EC3">
                    <w:rPr>
                      <w:rFonts w:ascii="Trebuchet MS" w:eastAsia="Times New Roman" w:hAnsi="Trebuchet MS" w:cs="Times New Roman"/>
                      <w:sz w:val="24"/>
                      <w:szCs w:val="24"/>
                      <w:lang w:eastAsia="es-ES"/>
                    </w:rPr>
                    <w:t>ilus</w:t>
                  </w:r>
                  <w:proofErr w:type="spellEnd"/>
                  <w:r w:rsidRPr="00C30EC3">
                    <w:rPr>
                      <w:rFonts w:ascii="Trebuchet MS" w:eastAsia="Times New Roman" w:hAnsi="Trebuchet MS" w:cs="Times New Roman"/>
                      <w:sz w:val="24"/>
                      <w:szCs w:val="24"/>
                      <w:lang w:eastAsia="es-ES"/>
                    </w:rPr>
                    <w:t xml:space="preserve">., 6 fig., 14 </w:t>
                  </w:r>
                  <w:proofErr w:type="spellStart"/>
                  <w:r w:rsidRPr="00C30EC3">
                    <w:rPr>
                      <w:rFonts w:ascii="Trebuchet MS" w:eastAsia="Times New Roman" w:hAnsi="Trebuchet MS" w:cs="Times New Roman"/>
                      <w:sz w:val="24"/>
                      <w:szCs w:val="24"/>
                      <w:lang w:eastAsia="es-ES"/>
                    </w:rPr>
                    <w:t>graf</w:t>
                  </w:r>
                  <w:proofErr w:type="spellEnd"/>
                  <w:r w:rsidRPr="00C30EC3">
                    <w:rPr>
                      <w:rFonts w:ascii="Trebuchet MS" w:eastAsia="Times New Roman" w:hAnsi="Trebuchet MS" w:cs="Times New Roman"/>
                      <w:sz w:val="24"/>
                      <w:szCs w:val="24"/>
                      <w:lang w:eastAsia="es-ES"/>
                    </w:rPr>
                    <w:t>., 17 tablas; 194 ref.</w:t>
                  </w:r>
                </w:p>
              </w:tc>
            </w:tr>
            <w:tr w:rsidR="00C30EC3" w:rsidRPr="00C30EC3" w:rsidTr="00C30EC3">
              <w:trPr>
                <w:gridAfter w:val="1"/>
                <w:wAfter w:w="1504" w:type="pct"/>
              </w:trPr>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Tesis</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Tesis (Biólogo)</w:t>
                  </w:r>
                </w:p>
              </w:tc>
            </w:tr>
            <w:tr w:rsidR="00C30EC3" w:rsidRPr="00C30EC3" w:rsidTr="00C30EC3">
              <w:trPr>
                <w:gridAfter w:val="1"/>
                <w:wAfter w:w="1504" w:type="pct"/>
              </w:trPr>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Bibliografía</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Facultad Ciencias</w:t>
                  </w:r>
                </w:p>
              </w:tc>
            </w:tr>
            <w:tr w:rsidR="00C30EC3" w:rsidRPr="00C30EC3" w:rsidTr="00C30EC3">
              <w:trPr>
                <w:gridAfter w:val="1"/>
                <w:wAfter w:w="1504" w:type="pct"/>
              </w:trPr>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Sumario</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Sumario (Es)</w:t>
                  </w:r>
                </w:p>
              </w:tc>
            </w:tr>
            <w:tr w:rsidR="00C30EC3" w:rsidRPr="00C30EC3" w:rsidTr="00C30EC3">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Materia</w:t>
                  </w: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7" w:history="1">
                    <w:r w:rsidRPr="00C30EC3">
                      <w:rPr>
                        <w:rFonts w:ascii="Arial" w:eastAsia="Times New Roman" w:hAnsi="Arial" w:cs="Arial"/>
                        <w:b/>
                        <w:bCs/>
                        <w:color w:val="014184"/>
                        <w:sz w:val="20"/>
                        <w:szCs w:val="20"/>
                        <w:u w:val="single"/>
                        <w:lang w:eastAsia="es-ES"/>
                      </w:rPr>
                      <w:t>SOLANUM TUBEROSUM</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8" w:history="1">
                    <w:r w:rsidRPr="00C30EC3">
                      <w:rPr>
                        <w:rFonts w:ascii="Arial" w:eastAsia="Times New Roman" w:hAnsi="Arial" w:cs="Arial"/>
                        <w:b/>
                        <w:bCs/>
                        <w:color w:val="014184"/>
                        <w:sz w:val="20"/>
                        <w:szCs w:val="20"/>
                        <w:u w:val="single"/>
                        <w:lang w:eastAsia="es-ES"/>
                      </w:rPr>
                      <w:t>RIZOBACTERIAS</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9" w:history="1">
                    <w:r w:rsidRPr="00C30EC3">
                      <w:rPr>
                        <w:rFonts w:ascii="Arial" w:eastAsia="Times New Roman" w:hAnsi="Arial" w:cs="Arial"/>
                        <w:b/>
                        <w:bCs/>
                        <w:color w:val="014184"/>
                        <w:sz w:val="20"/>
                        <w:szCs w:val="20"/>
                        <w:u w:val="single"/>
                        <w:lang w:eastAsia="es-ES"/>
                      </w:rPr>
                      <w:t>BACILLUS</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0" w:history="1">
                    <w:r w:rsidRPr="00C30EC3">
                      <w:rPr>
                        <w:rFonts w:ascii="Arial" w:eastAsia="Times New Roman" w:hAnsi="Arial" w:cs="Arial"/>
                        <w:b/>
                        <w:bCs/>
                        <w:color w:val="014184"/>
                        <w:sz w:val="20"/>
                        <w:szCs w:val="20"/>
                        <w:u w:val="single"/>
                        <w:lang w:eastAsia="es-ES"/>
                      </w:rPr>
                      <w:t>MICROORGANISMOS DEL SUELO</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1" w:history="1">
                    <w:r w:rsidRPr="00C30EC3">
                      <w:rPr>
                        <w:rFonts w:ascii="Arial" w:eastAsia="Times New Roman" w:hAnsi="Arial" w:cs="Arial"/>
                        <w:b/>
                        <w:bCs/>
                        <w:color w:val="014184"/>
                        <w:sz w:val="20"/>
                        <w:szCs w:val="20"/>
                        <w:u w:val="single"/>
                        <w:lang w:eastAsia="es-ES"/>
                      </w:rPr>
                      <w:t>RENDIMIENTO DE CULTIVOS</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2" w:history="1">
                    <w:r w:rsidRPr="00C30EC3">
                      <w:rPr>
                        <w:rFonts w:ascii="Arial" w:eastAsia="Times New Roman" w:hAnsi="Arial" w:cs="Arial"/>
                        <w:b/>
                        <w:bCs/>
                        <w:color w:val="014184"/>
                        <w:sz w:val="20"/>
                        <w:szCs w:val="20"/>
                        <w:u w:val="single"/>
                        <w:lang w:eastAsia="es-ES"/>
                      </w:rPr>
                      <w:t>CONTROL DE ENFERMEDADES</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3" w:history="1">
                    <w:r w:rsidRPr="00C30EC3">
                      <w:rPr>
                        <w:rFonts w:ascii="Arial" w:eastAsia="Times New Roman" w:hAnsi="Arial" w:cs="Arial"/>
                        <w:b/>
                        <w:bCs/>
                        <w:color w:val="014184"/>
                        <w:sz w:val="20"/>
                        <w:szCs w:val="20"/>
                        <w:u w:val="single"/>
                        <w:lang w:eastAsia="es-ES"/>
                      </w:rPr>
                      <w:t>RESPUESTA DE LA PLANTA</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4" w:history="1">
                    <w:r w:rsidRPr="00C30EC3">
                      <w:rPr>
                        <w:rFonts w:ascii="Arial" w:eastAsia="Times New Roman" w:hAnsi="Arial" w:cs="Arial"/>
                        <w:b/>
                        <w:bCs/>
                        <w:color w:val="014184"/>
                        <w:sz w:val="20"/>
                        <w:szCs w:val="20"/>
                        <w:u w:val="single"/>
                        <w:lang w:eastAsia="es-ES"/>
                      </w:rPr>
                      <w:t>EXPERIMENTACION EN LABORATORIO</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5" w:history="1">
                    <w:r w:rsidRPr="00C30EC3">
                      <w:rPr>
                        <w:rFonts w:ascii="Arial" w:eastAsia="Times New Roman" w:hAnsi="Arial" w:cs="Arial"/>
                        <w:b/>
                        <w:bCs/>
                        <w:color w:val="014184"/>
                        <w:sz w:val="20"/>
                        <w:szCs w:val="20"/>
                        <w:u w:val="single"/>
                        <w:lang w:eastAsia="es-ES"/>
                      </w:rPr>
                      <w:t>EVALUACION</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6" w:history="1">
                    <w:r w:rsidRPr="00C30EC3">
                      <w:rPr>
                        <w:rFonts w:ascii="Arial" w:eastAsia="Times New Roman" w:hAnsi="Arial" w:cs="Arial"/>
                        <w:b/>
                        <w:bCs/>
                        <w:color w:val="014184"/>
                        <w:sz w:val="20"/>
                        <w:szCs w:val="20"/>
                        <w:u w:val="single"/>
                        <w:lang w:eastAsia="es-ES"/>
                      </w:rPr>
                      <w:t>ZONA DE MONTAÑA</w:t>
                    </w:r>
                  </w:hyperlink>
                </w:p>
              </w:tc>
            </w:tr>
            <w:tr w:rsidR="00C30EC3" w:rsidRPr="00C30EC3" w:rsidTr="00C30EC3">
              <w:tc>
                <w:tcPr>
                  <w:tcW w:w="0" w:type="auto"/>
                  <w:vAlign w:val="center"/>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p>
              </w:tc>
              <w:tc>
                <w:tcPr>
                  <w:tcW w:w="3541" w:type="pct"/>
                  <w:gridSpan w:val="2"/>
                  <w:hideMark/>
                </w:tcPr>
                <w:p w:rsidR="00C30EC3" w:rsidRPr="00C30EC3" w:rsidRDefault="00C30EC3" w:rsidP="00C30EC3">
                  <w:pPr>
                    <w:spacing w:after="0" w:line="240" w:lineRule="auto"/>
                    <w:rPr>
                      <w:rFonts w:ascii="Trebuchet MS" w:eastAsia="Times New Roman" w:hAnsi="Trebuchet MS" w:cs="Times New Roman"/>
                      <w:sz w:val="20"/>
                      <w:szCs w:val="20"/>
                      <w:lang w:eastAsia="es-ES"/>
                    </w:rPr>
                  </w:pPr>
                  <w:hyperlink r:id="rId17" w:history="1">
                    <w:r w:rsidRPr="00C30EC3">
                      <w:rPr>
                        <w:rFonts w:ascii="Arial" w:eastAsia="Times New Roman" w:hAnsi="Arial" w:cs="Arial"/>
                        <w:b/>
                        <w:bCs/>
                        <w:color w:val="014184"/>
                        <w:sz w:val="20"/>
                        <w:szCs w:val="20"/>
                        <w:u w:val="single"/>
                        <w:lang w:eastAsia="es-ES"/>
                      </w:rPr>
                      <w:t>PERU</w:t>
                    </w:r>
                  </w:hyperlink>
                </w:p>
              </w:tc>
            </w:tr>
            <w:tr w:rsidR="00C30EC3" w:rsidRPr="00C30EC3" w:rsidTr="00C30EC3">
              <w:trPr>
                <w:gridAfter w:val="1"/>
                <w:wAfter w:w="1504" w:type="pct"/>
              </w:trPr>
              <w:tc>
                <w:tcPr>
                  <w:tcW w:w="1459" w:type="pct"/>
                  <w:tcMar>
                    <w:top w:w="0" w:type="dxa"/>
                    <w:left w:w="0" w:type="dxa"/>
                    <w:bottom w:w="0" w:type="dxa"/>
                    <w:right w:w="168" w:type="dxa"/>
                  </w:tcMar>
                  <w:hideMark/>
                </w:tcPr>
                <w:p w:rsidR="00C30EC3" w:rsidRPr="00C30EC3" w:rsidRDefault="00C30EC3" w:rsidP="00C30EC3">
                  <w:pPr>
                    <w:spacing w:after="0" w:line="240" w:lineRule="auto"/>
                    <w:jc w:val="right"/>
                    <w:rPr>
                      <w:rFonts w:ascii="Trebuchet MS" w:eastAsia="Times New Roman" w:hAnsi="Trebuchet MS" w:cs="Times New Roman"/>
                      <w:b/>
                      <w:bCs/>
                      <w:color w:val="767C70"/>
                      <w:sz w:val="24"/>
                      <w:szCs w:val="24"/>
                      <w:lang w:eastAsia="es-ES"/>
                    </w:rPr>
                  </w:pPr>
                  <w:r w:rsidRPr="00C30EC3">
                    <w:rPr>
                      <w:rFonts w:ascii="Trebuchet MS" w:eastAsia="Times New Roman" w:hAnsi="Trebuchet MS" w:cs="Times New Roman"/>
                      <w:b/>
                      <w:bCs/>
                      <w:color w:val="767C70"/>
                      <w:sz w:val="24"/>
                      <w:szCs w:val="24"/>
                      <w:lang w:eastAsia="es-ES"/>
                    </w:rPr>
                    <w:t>Nº estándar</w:t>
                  </w:r>
                </w:p>
              </w:tc>
              <w:tc>
                <w:tcPr>
                  <w:tcW w:w="0" w:type="auto"/>
                  <w:hideMark/>
                </w:tcPr>
                <w:p w:rsidR="00C30EC3" w:rsidRPr="00C30EC3" w:rsidRDefault="00C30EC3" w:rsidP="00C30EC3">
                  <w:pPr>
                    <w:spacing w:after="0" w:line="240" w:lineRule="auto"/>
                    <w:rPr>
                      <w:rFonts w:ascii="Trebuchet MS" w:eastAsia="Times New Roman" w:hAnsi="Trebuchet MS" w:cs="Times New Roman"/>
                      <w:sz w:val="24"/>
                      <w:szCs w:val="24"/>
                      <w:lang w:eastAsia="es-ES"/>
                    </w:rPr>
                  </w:pPr>
                  <w:r w:rsidRPr="00C30EC3">
                    <w:rPr>
                      <w:rFonts w:ascii="Trebuchet MS" w:eastAsia="Times New Roman" w:hAnsi="Trebuchet MS" w:cs="Times New Roman"/>
                      <w:sz w:val="24"/>
                      <w:szCs w:val="24"/>
                      <w:lang w:eastAsia="es-ES"/>
                    </w:rPr>
                    <w:t>PE2009000xxx B/M EUVZ P34;;</w:t>
                  </w:r>
                </w:p>
              </w:tc>
            </w:tr>
          </w:tbl>
          <w:p w:rsidR="00C30EC3" w:rsidRPr="00C30EC3" w:rsidRDefault="00C30EC3" w:rsidP="00C30EC3">
            <w:pPr>
              <w:spacing w:after="0" w:line="240" w:lineRule="auto"/>
              <w:rPr>
                <w:rFonts w:ascii="Trebuchet MS" w:eastAsia="Times New Roman" w:hAnsi="Trebuchet MS" w:cs="Times New Roman"/>
                <w:sz w:val="21"/>
                <w:szCs w:val="21"/>
                <w:lang w:eastAsia="es-ES"/>
              </w:rPr>
            </w:pPr>
          </w:p>
        </w:tc>
      </w:tr>
    </w:tbl>
    <w:p w:rsidR="00C30EC3" w:rsidRPr="00C30EC3" w:rsidRDefault="00C30EC3"/>
    <w:p w:rsidR="00C30EC3" w:rsidRPr="00577EA6" w:rsidRDefault="00C30EC3" w:rsidP="003F641B">
      <w:pPr>
        <w:jc w:val="both"/>
        <w:rPr>
          <w:rFonts w:ascii="Arial" w:hAnsi="Arial" w:cs="Arial"/>
          <w:sz w:val="24"/>
          <w:szCs w:val="24"/>
          <w:lang w:val="es-MX"/>
        </w:rPr>
      </w:pPr>
      <w:r w:rsidRPr="00577EA6">
        <w:rPr>
          <w:rFonts w:ascii="Arial" w:hAnsi="Arial" w:cs="Arial"/>
          <w:sz w:val="24"/>
          <w:szCs w:val="24"/>
          <w:lang w:val="es-MX"/>
        </w:rPr>
        <w:t>La papa (</w:t>
      </w:r>
      <w:proofErr w:type="spellStart"/>
      <w:r w:rsidRPr="003F641B">
        <w:rPr>
          <w:rFonts w:ascii="Arial" w:hAnsi="Arial" w:cs="Arial"/>
          <w:i/>
          <w:sz w:val="24"/>
          <w:szCs w:val="24"/>
          <w:lang w:val="es-MX"/>
        </w:rPr>
        <w:t>So</w:t>
      </w:r>
      <w:r w:rsidR="003F641B" w:rsidRPr="003F641B">
        <w:rPr>
          <w:rFonts w:ascii="Arial" w:hAnsi="Arial" w:cs="Arial"/>
          <w:i/>
          <w:sz w:val="24"/>
          <w:szCs w:val="24"/>
          <w:lang w:val="es-MX"/>
        </w:rPr>
        <w:t>l</w:t>
      </w:r>
      <w:r w:rsidRPr="003F641B">
        <w:rPr>
          <w:rFonts w:ascii="Arial" w:hAnsi="Arial" w:cs="Arial"/>
          <w:i/>
          <w:sz w:val="24"/>
          <w:szCs w:val="24"/>
          <w:lang w:val="es-MX"/>
        </w:rPr>
        <w:t>anum</w:t>
      </w:r>
      <w:proofErr w:type="spellEnd"/>
      <w:r w:rsidRPr="003F641B">
        <w:rPr>
          <w:rFonts w:ascii="Arial" w:hAnsi="Arial" w:cs="Arial"/>
          <w:i/>
          <w:sz w:val="24"/>
          <w:szCs w:val="24"/>
          <w:lang w:val="es-MX"/>
        </w:rPr>
        <w:t xml:space="preserve"> </w:t>
      </w:r>
      <w:proofErr w:type="spellStart"/>
      <w:r w:rsidRPr="003F641B">
        <w:rPr>
          <w:rFonts w:ascii="Arial" w:hAnsi="Arial" w:cs="Arial"/>
          <w:i/>
          <w:sz w:val="24"/>
          <w:szCs w:val="24"/>
          <w:lang w:val="es-MX"/>
        </w:rPr>
        <w:t>tuberosum</w:t>
      </w:r>
      <w:proofErr w:type="spellEnd"/>
      <w:r w:rsidRPr="00577EA6">
        <w:rPr>
          <w:rFonts w:ascii="Arial" w:hAnsi="Arial" w:cs="Arial"/>
          <w:sz w:val="24"/>
          <w:szCs w:val="24"/>
          <w:lang w:val="es-MX"/>
        </w:rPr>
        <w:t xml:space="preserve">) es el cuarto principal producto alimenticio en el mundo; el Perú ocupa el lugar número 23 entre los principales países productores de papa, participando con 0.7% de la producción mundial, por lo tanto constituye un cultivo de gran importancia, incidiendo en la economía local de un alto número de localidades. Sin embargo su rendimiento en las zonas </w:t>
      </w:r>
      <w:proofErr w:type="spellStart"/>
      <w:r w:rsidRPr="00577EA6">
        <w:rPr>
          <w:rFonts w:ascii="Arial" w:hAnsi="Arial" w:cs="Arial"/>
          <w:sz w:val="24"/>
          <w:szCs w:val="24"/>
          <w:lang w:val="es-MX"/>
        </w:rPr>
        <w:t>altoandinas</w:t>
      </w:r>
      <w:proofErr w:type="spellEnd"/>
      <w:r w:rsidRPr="00577EA6">
        <w:rPr>
          <w:rFonts w:ascii="Arial" w:hAnsi="Arial" w:cs="Arial"/>
          <w:sz w:val="24"/>
          <w:szCs w:val="24"/>
          <w:lang w:val="es-MX"/>
        </w:rPr>
        <w:t xml:space="preserve"> se ve disminuido debido a numerosos factores como los altos costos de fertilizantes, los numerosos problemas fitosanitarios y el continuo deterioro de los suelos. La presente investigación busca estudiar las capacidades de promoción de crecimiento vegetal {PGPR) que pueden presentar algunos microorganismos del género </w:t>
      </w:r>
      <w:proofErr w:type="spellStart"/>
      <w:r w:rsidRPr="00577EA6">
        <w:rPr>
          <w:rFonts w:ascii="Arial" w:hAnsi="Arial" w:cs="Arial"/>
          <w:sz w:val="24"/>
          <w:szCs w:val="24"/>
          <w:lang w:val="es-MX"/>
        </w:rPr>
        <w:t>Bacillus</w:t>
      </w:r>
      <w:proofErr w:type="spellEnd"/>
      <w:r w:rsidRPr="00577EA6">
        <w:rPr>
          <w:rFonts w:ascii="Arial" w:hAnsi="Arial" w:cs="Arial"/>
          <w:sz w:val="24"/>
          <w:szCs w:val="24"/>
          <w:lang w:val="es-MX"/>
        </w:rPr>
        <w:t xml:space="preserve"> aislados de la </w:t>
      </w:r>
      <w:proofErr w:type="spellStart"/>
      <w:r w:rsidRPr="00577EA6">
        <w:rPr>
          <w:rFonts w:ascii="Arial" w:hAnsi="Arial" w:cs="Arial"/>
          <w:sz w:val="24"/>
          <w:szCs w:val="24"/>
          <w:lang w:val="es-MX"/>
        </w:rPr>
        <w:t>rizósfera</w:t>
      </w:r>
      <w:proofErr w:type="spellEnd"/>
      <w:r w:rsidRPr="00577EA6">
        <w:rPr>
          <w:rFonts w:ascii="Arial" w:hAnsi="Arial" w:cs="Arial"/>
          <w:sz w:val="24"/>
          <w:szCs w:val="24"/>
          <w:lang w:val="es-MX"/>
        </w:rPr>
        <w:t xml:space="preserve"> de papa que serán selecciona</w:t>
      </w:r>
      <w:r w:rsidR="005D4490">
        <w:rPr>
          <w:rFonts w:ascii="Arial" w:hAnsi="Arial" w:cs="Arial"/>
          <w:sz w:val="24"/>
          <w:szCs w:val="24"/>
          <w:lang w:val="es-MX"/>
        </w:rPr>
        <w:t>dos por sus capacidades in Vitro</w:t>
      </w:r>
      <w:r w:rsidRPr="00577EA6">
        <w:rPr>
          <w:rFonts w:ascii="Arial" w:hAnsi="Arial" w:cs="Arial"/>
          <w:sz w:val="24"/>
          <w:szCs w:val="24"/>
          <w:lang w:val="es-MX"/>
        </w:rPr>
        <w:t xml:space="preserve"> y por el efecto de su inoculación en plantas de papa bajo condiciones controladas. </w:t>
      </w:r>
    </w:p>
    <w:p w:rsidR="00C30EC3" w:rsidRPr="00577EA6" w:rsidRDefault="00C30EC3" w:rsidP="003F641B">
      <w:pPr>
        <w:jc w:val="both"/>
        <w:rPr>
          <w:rFonts w:ascii="Arial" w:hAnsi="Arial" w:cs="Arial"/>
          <w:sz w:val="24"/>
          <w:szCs w:val="24"/>
          <w:lang w:val="es-MX"/>
        </w:rPr>
      </w:pPr>
      <w:r w:rsidRPr="00577EA6">
        <w:rPr>
          <w:rFonts w:ascii="Arial" w:hAnsi="Arial" w:cs="Arial"/>
          <w:sz w:val="24"/>
          <w:szCs w:val="24"/>
          <w:lang w:val="es-MX"/>
        </w:rPr>
        <w:t xml:space="preserve">Las muestras de </w:t>
      </w:r>
      <w:proofErr w:type="spellStart"/>
      <w:r w:rsidRPr="00577EA6">
        <w:rPr>
          <w:rFonts w:ascii="Arial" w:hAnsi="Arial" w:cs="Arial"/>
          <w:sz w:val="24"/>
          <w:szCs w:val="24"/>
          <w:lang w:val="es-MX"/>
        </w:rPr>
        <w:t>rizósferas</w:t>
      </w:r>
      <w:proofErr w:type="spellEnd"/>
      <w:r w:rsidRPr="00577EA6">
        <w:rPr>
          <w:rFonts w:ascii="Arial" w:hAnsi="Arial" w:cs="Arial"/>
          <w:sz w:val="24"/>
          <w:szCs w:val="24"/>
          <w:lang w:val="es-MX"/>
        </w:rPr>
        <w:t xml:space="preserve"> se recolectaron de dos zonas ubicadas en San José de </w:t>
      </w:r>
      <w:proofErr w:type="spellStart"/>
      <w:r w:rsidRPr="00577EA6">
        <w:rPr>
          <w:rFonts w:ascii="Arial" w:hAnsi="Arial" w:cs="Arial"/>
          <w:sz w:val="24"/>
          <w:szCs w:val="24"/>
          <w:lang w:val="es-MX"/>
        </w:rPr>
        <w:t>Aymara</w:t>
      </w:r>
      <w:proofErr w:type="spellEnd"/>
      <w:r w:rsidRPr="00577EA6">
        <w:rPr>
          <w:rFonts w:ascii="Arial" w:hAnsi="Arial" w:cs="Arial"/>
          <w:sz w:val="24"/>
          <w:szCs w:val="24"/>
          <w:lang w:val="es-MX"/>
        </w:rPr>
        <w:t xml:space="preserve"> en el departamento de Huancavelica y de la zona de Puno. Se </w:t>
      </w:r>
      <w:r w:rsidRPr="00577EA6">
        <w:rPr>
          <w:rFonts w:ascii="Arial" w:hAnsi="Arial" w:cs="Arial"/>
          <w:sz w:val="24"/>
          <w:szCs w:val="24"/>
          <w:lang w:val="es-MX"/>
        </w:rPr>
        <w:lastRenderedPageBreak/>
        <w:t xml:space="preserve">evaluaron las poblaciones bacterianas y fúngicas, encontrándose una mayor población microbiana total, de Actinomicetos y </w:t>
      </w:r>
      <w:proofErr w:type="spellStart"/>
      <w:r w:rsidRPr="005D4490">
        <w:rPr>
          <w:rFonts w:ascii="Arial" w:hAnsi="Arial" w:cs="Arial"/>
          <w:i/>
          <w:sz w:val="24"/>
          <w:szCs w:val="24"/>
          <w:lang w:val="es-MX"/>
        </w:rPr>
        <w:t>Azotobacter</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spp</w:t>
      </w:r>
      <w:proofErr w:type="spellEnd"/>
      <w:r w:rsidRPr="00577EA6">
        <w:rPr>
          <w:rFonts w:ascii="Arial" w:hAnsi="Arial" w:cs="Arial"/>
          <w:sz w:val="24"/>
          <w:szCs w:val="24"/>
          <w:lang w:val="es-MX"/>
        </w:rPr>
        <w:t xml:space="preserve">. </w:t>
      </w:r>
      <w:proofErr w:type="gramStart"/>
      <w:r w:rsidRPr="00577EA6">
        <w:rPr>
          <w:rFonts w:ascii="Arial" w:hAnsi="Arial" w:cs="Arial"/>
          <w:sz w:val="24"/>
          <w:szCs w:val="24"/>
          <w:lang w:val="es-MX"/>
        </w:rPr>
        <w:t>en</w:t>
      </w:r>
      <w:proofErr w:type="gramEnd"/>
      <w:r w:rsidRPr="00577EA6">
        <w:rPr>
          <w:rFonts w:ascii="Arial" w:hAnsi="Arial" w:cs="Arial"/>
          <w:sz w:val="24"/>
          <w:szCs w:val="24"/>
          <w:lang w:val="es-MX"/>
        </w:rPr>
        <w:t xml:space="preserve"> las </w:t>
      </w:r>
      <w:proofErr w:type="spellStart"/>
      <w:r w:rsidRPr="00577EA6">
        <w:rPr>
          <w:rFonts w:ascii="Arial" w:hAnsi="Arial" w:cs="Arial"/>
          <w:sz w:val="24"/>
          <w:szCs w:val="24"/>
          <w:lang w:val="es-MX"/>
        </w:rPr>
        <w:t>rizósferas</w:t>
      </w:r>
      <w:proofErr w:type="spellEnd"/>
      <w:r w:rsidRPr="00577EA6">
        <w:rPr>
          <w:rFonts w:ascii="Arial" w:hAnsi="Arial" w:cs="Arial"/>
          <w:sz w:val="24"/>
          <w:szCs w:val="24"/>
          <w:lang w:val="es-MX"/>
        </w:rPr>
        <w:t xml:space="preserve"> de la zona de Puno. Los </w:t>
      </w:r>
      <w:proofErr w:type="spellStart"/>
      <w:r w:rsidRPr="005D4490">
        <w:rPr>
          <w:rFonts w:ascii="Arial" w:hAnsi="Arial" w:cs="Arial"/>
          <w:i/>
          <w:sz w:val="24"/>
          <w:szCs w:val="24"/>
          <w:lang w:val="es-MX"/>
        </w:rPr>
        <w:t>Bacil</w:t>
      </w:r>
      <w:r w:rsidR="005D4490" w:rsidRPr="005D4490">
        <w:rPr>
          <w:rFonts w:ascii="Arial" w:hAnsi="Arial" w:cs="Arial"/>
          <w:i/>
          <w:sz w:val="24"/>
          <w:szCs w:val="24"/>
          <w:lang w:val="es-MX"/>
        </w:rPr>
        <w:t>l</w:t>
      </w:r>
      <w:r w:rsidRPr="005D4490">
        <w:rPr>
          <w:rFonts w:ascii="Arial" w:hAnsi="Arial" w:cs="Arial"/>
          <w:i/>
          <w:sz w:val="24"/>
          <w:szCs w:val="24"/>
          <w:lang w:val="es-MX"/>
        </w:rPr>
        <w:t>us</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spp</w:t>
      </w:r>
      <w:proofErr w:type="spellEnd"/>
      <w:r w:rsidRPr="005D4490">
        <w:rPr>
          <w:rFonts w:ascii="Arial" w:hAnsi="Arial" w:cs="Arial"/>
          <w:i/>
          <w:sz w:val="24"/>
          <w:szCs w:val="24"/>
          <w:lang w:val="es-MX"/>
        </w:rPr>
        <w:t>.</w:t>
      </w:r>
      <w:r w:rsidRPr="00577EA6">
        <w:rPr>
          <w:rFonts w:ascii="Arial" w:hAnsi="Arial" w:cs="Arial"/>
          <w:sz w:val="24"/>
          <w:szCs w:val="24"/>
          <w:lang w:val="es-MX"/>
        </w:rPr>
        <w:t xml:space="preserve"> </w:t>
      </w:r>
      <w:proofErr w:type="gramStart"/>
      <w:r w:rsidRPr="00577EA6">
        <w:rPr>
          <w:rFonts w:ascii="Arial" w:hAnsi="Arial" w:cs="Arial"/>
          <w:sz w:val="24"/>
          <w:szCs w:val="24"/>
          <w:lang w:val="es-MX"/>
        </w:rPr>
        <w:t>fueron</w:t>
      </w:r>
      <w:proofErr w:type="gramEnd"/>
      <w:r w:rsidRPr="00577EA6">
        <w:rPr>
          <w:rFonts w:ascii="Arial" w:hAnsi="Arial" w:cs="Arial"/>
          <w:sz w:val="24"/>
          <w:szCs w:val="24"/>
          <w:lang w:val="es-MX"/>
        </w:rPr>
        <w:t xml:space="preserve"> aislados en medio TGE obteniéndose mayo cantidad de colonias con el método del calentamiento de la muestra. De un total de 11 campos muestreados se obtuvieron 63 cepas de </w:t>
      </w:r>
      <w:proofErr w:type="spellStart"/>
      <w:r w:rsidRPr="005D4490">
        <w:rPr>
          <w:rFonts w:ascii="Arial" w:hAnsi="Arial" w:cs="Arial"/>
          <w:i/>
          <w:sz w:val="24"/>
          <w:szCs w:val="24"/>
          <w:lang w:val="es-MX"/>
        </w:rPr>
        <w:t>Bacil</w:t>
      </w:r>
      <w:r w:rsidR="005D4490" w:rsidRPr="005D4490">
        <w:rPr>
          <w:rFonts w:ascii="Arial" w:hAnsi="Arial" w:cs="Arial"/>
          <w:i/>
          <w:sz w:val="24"/>
          <w:szCs w:val="24"/>
          <w:lang w:val="es-MX"/>
        </w:rPr>
        <w:t>l</w:t>
      </w:r>
      <w:r w:rsidRPr="005D4490">
        <w:rPr>
          <w:rFonts w:ascii="Arial" w:hAnsi="Arial" w:cs="Arial"/>
          <w:i/>
          <w:sz w:val="24"/>
          <w:szCs w:val="24"/>
          <w:lang w:val="es-MX"/>
        </w:rPr>
        <w:t>us</w:t>
      </w:r>
      <w:proofErr w:type="spellEnd"/>
      <w:r w:rsidRPr="00577EA6">
        <w:rPr>
          <w:rFonts w:ascii="Arial" w:hAnsi="Arial" w:cs="Arial"/>
          <w:sz w:val="24"/>
          <w:szCs w:val="24"/>
          <w:lang w:val="es-MX"/>
        </w:rPr>
        <w:t xml:space="preserve"> </w:t>
      </w:r>
      <w:proofErr w:type="spellStart"/>
      <w:r w:rsidRPr="00577EA6">
        <w:rPr>
          <w:rFonts w:ascii="Arial" w:hAnsi="Arial" w:cs="Arial"/>
          <w:sz w:val="24"/>
          <w:szCs w:val="24"/>
          <w:lang w:val="es-MX"/>
        </w:rPr>
        <w:t>spp</w:t>
      </w:r>
      <w:proofErr w:type="spellEnd"/>
      <w:r w:rsidRPr="00577EA6">
        <w:rPr>
          <w:rFonts w:ascii="Arial" w:hAnsi="Arial" w:cs="Arial"/>
          <w:sz w:val="24"/>
          <w:szCs w:val="24"/>
          <w:lang w:val="es-MX"/>
        </w:rPr>
        <w:t xml:space="preserve">. La primera selección se realizó probando la capacidad antagónica contra el hongo </w:t>
      </w:r>
      <w:proofErr w:type="spellStart"/>
      <w:r w:rsidRPr="005D4490">
        <w:rPr>
          <w:rFonts w:ascii="Arial" w:hAnsi="Arial" w:cs="Arial"/>
          <w:i/>
          <w:sz w:val="24"/>
          <w:szCs w:val="24"/>
          <w:lang w:val="es-MX"/>
        </w:rPr>
        <w:t>Rhizoctonia</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solani</w:t>
      </w:r>
      <w:proofErr w:type="spellEnd"/>
      <w:r w:rsidRPr="00577EA6">
        <w:rPr>
          <w:rFonts w:ascii="Arial" w:hAnsi="Arial" w:cs="Arial"/>
          <w:sz w:val="24"/>
          <w:szCs w:val="24"/>
          <w:lang w:val="es-MX"/>
        </w:rPr>
        <w:t>, 43 cepas (68%) resultaron positivas presentando porcentajes de inhibición de entre 69% y 91 %, las siguientes pruebas sólo se realizaron con estas 43 positivas; 39</w:t>
      </w:r>
      <w:r w:rsidR="005D4490">
        <w:rPr>
          <w:rFonts w:ascii="Arial" w:hAnsi="Arial" w:cs="Arial"/>
          <w:sz w:val="24"/>
          <w:szCs w:val="24"/>
          <w:lang w:val="es-MX"/>
        </w:rPr>
        <w:t xml:space="preserve"> </w:t>
      </w:r>
      <w:r w:rsidRPr="00577EA6">
        <w:rPr>
          <w:rFonts w:ascii="Arial" w:hAnsi="Arial" w:cs="Arial"/>
          <w:sz w:val="24"/>
          <w:szCs w:val="24"/>
          <w:lang w:val="es-MX"/>
        </w:rPr>
        <w:t xml:space="preserve">(91%) probadas presentaron antagonismo contra </w:t>
      </w:r>
      <w:r w:rsidRPr="005D4490">
        <w:rPr>
          <w:rFonts w:ascii="Arial" w:hAnsi="Arial" w:cs="Arial"/>
          <w:i/>
          <w:sz w:val="24"/>
          <w:szCs w:val="24"/>
          <w:lang w:val="es-MX"/>
        </w:rPr>
        <w:t xml:space="preserve">Fusarium </w:t>
      </w:r>
      <w:proofErr w:type="spellStart"/>
      <w:r w:rsidRPr="005D4490">
        <w:rPr>
          <w:rFonts w:ascii="Arial" w:hAnsi="Arial" w:cs="Arial"/>
          <w:i/>
          <w:sz w:val="24"/>
          <w:szCs w:val="24"/>
          <w:lang w:val="es-MX"/>
        </w:rPr>
        <w:t>solani</w:t>
      </w:r>
      <w:proofErr w:type="spellEnd"/>
      <w:r w:rsidRPr="00577EA6">
        <w:rPr>
          <w:rFonts w:ascii="Arial" w:hAnsi="Arial" w:cs="Arial"/>
          <w:sz w:val="24"/>
          <w:szCs w:val="24"/>
          <w:lang w:val="es-MX"/>
        </w:rPr>
        <w:t xml:space="preserve"> con porcentajes de inhibición de entre 56% y 86%. La capacidad de</w:t>
      </w:r>
      <w:r w:rsidR="005D4490">
        <w:rPr>
          <w:rFonts w:ascii="Arial" w:hAnsi="Arial" w:cs="Arial"/>
          <w:sz w:val="24"/>
          <w:szCs w:val="24"/>
          <w:lang w:val="es-MX"/>
        </w:rPr>
        <w:t xml:space="preserve"> </w:t>
      </w:r>
      <w:r w:rsidRPr="00577EA6">
        <w:rPr>
          <w:rFonts w:ascii="Arial" w:hAnsi="Arial" w:cs="Arial"/>
          <w:sz w:val="24"/>
          <w:szCs w:val="24"/>
          <w:lang w:val="es-MX"/>
        </w:rPr>
        <w:t xml:space="preserve">producción de ácido </w:t>
      </w:r>
      <w:proofErr w:type="spellStart"/>
      <w:r w:rsidRPr="00577EA6">
        <w:rPr>
          <w:rFonts w:ascii="Arial" w:hAnsi="Arial" w:cs="Arial"/>
          <w:sz w:val="24"/>
          <w:szCs w:val="24"/>
          <w:lang w:val="es-MX"/>
        </w:rPr>
        <w:t>indol</w:t>
      </w:r>
      <w:proofErr w:type="spellEnd"/>
      <w:r w:rsidRPr="00577EA6">
        <w:rPr>
          <w:rFonts w:ascii="Arial" w:hAnsi="Arial" w:cs="Arial"/>
          <w:sz w:val="24"/>
          <w:szCs w:val="24"/>
          <w:lang w:val="es-MX"/>
        </w:rPr>
        <w:t xml:space="preserve"> acético se midió cualitativamente, 35 (81%) cepas resultaron positivas para la detección cualitativa de AIA las cepas positivas presentaron a su vez diferentes grados de producción. La capacidad de </w:t>
      </w:r>
      <w:proofErr w:type="spellStart"/>
      <w:r w:rsidRPr="00577EA6">
        <w:rPr>
          <w:rFonts w:ascii="Arial" w:hAnsi="Arial" w:cs="Arial"/>
          <w:sz w:val="24"/>
          <w:szCs w:val="24"/>
          <w:lang w:val="es-MX"/>
        </w:rPr>
        <w:t>solubilización</w:t>
      </w:r>
      <w:proofErr w:type="spellEnd"/>
      <w:r w:rsidRPr="00577EA6">
        <w:rPr>
          <w:rFonts w:ascii="Arial" w:hAnsi="Arial" w:cs="Arial"/>
          <w:sz w:val="24"/>
          <w:szCs w:val="24"/>
          <w:lang w:val="es-MX"/>
        </w:rPr>
        <w:t xml:space="preserve"> de fosfato fue medida en placa, 58% de las cepas presentaron halos de </w:t>
      </w:r>
      <w:proofErr w:type="spellStart"/>
      <w:r w:rsidRPr="00577EA6">
        <w:rPr>
          <w:rFonts w:ascii="Arial" w:hAnsi="Arial" w:cs="Arial"/>
          <w:sz w:val="24"/>
          <w:szCs w:val="24"/>
          <w:lang w:val="es-MX"/>
        </w:rPr>
        <w:t>solubilización</w:t>
      </w:r>
      <w:proofErr w:type="spellEnd"/>
      <w:r w:rsidRPr="00577EA6">
        <w:rPr>
          <w:rFonts w:ascii="Arial" w:hAnsi="Arial" w:cs="Arial"/>
          <w:sz w:val="24"/>
          <w:szCs w:val="24"/>
          <w:lang w:val="es-MX"/>
        </w:rPr>
        <w:t xml:space="preserve"> de diferentes medidas, siendo las cepas 4 y 14 las que presentaron mayores halos de </w:t>
      </w:r>
      <w:proofErr w:type="spellStart"/>
      <w:r w:rsidRPr="00577EA6">
        <w:rPr>
          <w:rFonts w:ascii="Arial" w:hAnsi="Arial" w:cs="Arial"/>
          <w:sz w:val="24"/>
          <w:szCs w:val="24"/>
          <w:lang w:val="es-MX"/>
        </w:rPr>
        <w:t>solubilización</w:t>
      </w:r>
      <w:proofErr w:type="spellEnd"/>
      <w:r w:rsidRPr="00577EA6">
        <w:rPr>
          <w:rFonts w:ascii="Arial" w:hAnsi="Arial" w:cs="Arial"/>
          <w:sz w:val="24"/>
          <w:szCs w:val="24"/>
          <w:lang w:val="es-MX"/>
        </w:rPr>
        <w:t xml:space="preserve">. Según las pruebas bioquímicas realizadas el 84% de las cepas aisladas muestran un comportamiento que las relacionan con la especie </w:t>
      </w:r>
      <w:proofErr w:type="spellStart"/>
      <w:r w:rsidRPr="005D4490">
        <w:rPr>
          <w:rFonts w:ascii="Arial" w:hAnsi="Arial" w:cs="Arial"/>
          <w:i/>
          <w:sz w:val="24"/>
          <w:szCs w:val="24"/>
          <w:lang w:val="es-MX"/>
        </w:rPr>
        <w:t>Bacillus</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subtilis</w:t>
      </w:r>
      <w:proofErr w:type="spellEnd"/>
      <w:r w:rsidRPr="00577EA6">
        <w:rPr>
          <w:rFonts w:ascii="Arial" w:hAnsi="Arial" w:cs="Arial"/>
          <w:sz w:val="24"/>
          <w:szCs w:val="24"/>
          <w:lang w:val="es-MX"/>
        </w:rPr>
        <w:t xml:space="preserve"> mientras que las cepas 2, 13 y 25 pertenecen género </w:t>
      </w:r>
      <w:proofErr w:type="spellStart"/>
      <w:r w:rsidRPr="005D4490">
        <w:rPr>
          <w:rFonts w:ascii="Arial" w:hAnsi="Arial" w:cs="Arial"/>
          <w:i/>
          <w:sz w:val="24"/>
          <w:szCs w:val="24"/>
          <w:lang w:val="es-MX"/>
        </w:rPr>
        <w:t>Baci</w:t>
      </w:r>
      <w:r w:rsidR="005D4490" w:rsidRPr="005D4490">
        <w:rPr>
          <w:rFonts w:ascii="Arial" w:hAnsi="Arial" w:cs="Arial"/>
          <w:i/>
          <w:sz w:val="24"/>
          <w:szCs w:val="24"/>
          <w:lang w:val="es-MX"/>
        </w:rPr>
        <w:t>llu</w:t>
      </w:r>
      <w:r w:rsidRPr="005D4490">
        <w:rPr>
          <w:rFonts w:ascii="Arial" w:hAnsi="Arial" w:cs="Arial"/>
          <w:i/>
          <w:sz w:val="24"/>
          <w:szCs w:val="24"/>
          <w:lang w:val="es-MX"/>
        </w:rPr>
        <w:t>s</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licheniformis</w:t>
      </w:r>
      <w:proofErr w:type="spellEnd"/>
      <w:r w:rsidRPr="00577EA6">
        <w:rPr>
          <w:rFonts w:ascii="Arial" w:hAnsi="Arial" w:cs="Arial"/>
          <w:sz w:val="24"/>
          <w:szCs w:val="24"/>
          <w:lang w:val="es-MX"/>
        </w:rPr>
        <w:t>. A nivel de laboratorio las 43 cepas también fueron sometidas a pruebas fisiológicas. Se probó la capacidad de crecimiento de las cepas a bajas temperaturas de 4, 1</w:t>
      </w:r>
      <w:r w:rsidR="005D4490">
        <w:rPr>
          <w:rFonts w:ascii="Arial" w:hAnsi="Arial" w:cs="Arial"/>
          <w:sz w:val="24"/>
          <w:szCs w:val="24"/>
          <w:lang w:val="es-MX"/>
        </w:rPr>
        <w:t>0</w:t>
      </w:r>
      <w:r w:rsidRPr="00577EA6">
        <w:rPr>
          <w:rFonts w:ascii="Arial" w:hAnsi="Arial" w:cs="Arial"/>
          <w:sz w:val="24"/>
          <w:szCs w:val="24"/>
          <w:lang w:val="es-MX"/>
        </w:rPr>
        <w:t xml:space="preserve">, 15 y 20 ºC, el porcentaje de las cepas que alcanzaron la máxima adaptación a estas temperaturas fue de 2%, 9%, 30%, 51% respectivamente y a la adaptación a pH 4 y 5.5 fue de 48% y 86% respectivamente. </w:t>
      </w:r>
    </w:p>
    <w:p w:rsidR="00C30EC3" w:rsidRDefault="00C30EC3" w:rsidP="003F641B">
      <w:pPr>
        <w:jc w:val="both"/>
        <w:rPr>
          <w:rFonts w:ascii="Arial" w:hAnsi="Arial" w:cs="Arial"/>
          <w:sz w:val="24"/>
          <w:szCs w:val="24"/>
          <w:lang w:val="es-MX"/>
        </w:rPr>
      </w:pPr>
      <w:r w:rsidRPr="00577EA6">
        <w:rPr>
          <w:rFonts w:ascii="Arial" w:hAnsi="Arial" w:cs="Arial"/>
          <w:sz w:val="24"/>
          <w:szCs w:val="24"/>
          <w:lang w:val="es-MX"/>
        </w:rPr>
        <w:t xml:space="preserve">Las pruebas a nivel de invernadero fueron realizadas en las variedades Yungay, Canchan, </w:t>
      </w:r>
      <w:proofErr w:type="spellStart"/>
      <w:r w:rsidRPr="00577EA6">
        <w:rPr>
          <w:rFonts w:ascii="Arial" w:hAnsi="Arial" w:cs="Arial"/>
          <w:sz w:val="24"/>
          <w:szCs w:val="24"/>
          <w:lang w:val="es-MX"/>
        </w:rPr>
        <w:t>Desiree</w:t>
      </w:r>
      <w:proofErr w:type="spellEnd"/>
      <w:r w:rsidRPr="00577EA6">
        <w:rPr>
          <w:rFonts w:ascii="Arial" w:hAnsi="Arial" w:cs="Arial"/>
          <w:sz w:val="24"/>
          <w:szCs w:val="24"/>
          <w:lang w:val="es-MX"/>
        </w:rPr>
        <w:t xml:space="preserve"> y </w:t>
      </w:r>
      <w:proofErr w:type="spellStart"/>
      <w:r w:rsidRPr="00577EA6">
        <w:rPr>
          <w:rFonts w:ascii="Arial" w:hAnsi="Arial" w:cs="Arial"/>
          <w:sz w:val="24"/>
          <w:szCs w:val="24"/>
          <w:lang w:val="es-MX"/>
        </w:rPr>
        <w:t>Unica</w:t>
      </w:r>
      <w:proofErr w:type="spellEnd"/>
      <w:r w:rsidRPr="00577EA6">
        <w:rPr>
          <w:rFonts w:ascii="Arial" w:hAnsi="Arial" w:cs="Arial"/>
          <w:sz w:val="24"/>
          <w:szCs w:val="24"/>
          <w:lang w:val="es-MX"/>
        </w:rPr>
        <w:t>, probándose 8 cepas por variedad con un control negativo y uno positivo (</w:t>
      </w:r>
      <w:proofErr w:type="spellStart"/>
      <w:r w:rsidRPr="005D4490">
        <w:rPr>
          <w:rFonts w:ascii="Arial" w:hAnsi="Arial" w:cs="Arial"/>
          <w:i/>
          <w:sz w:val="24"/>
          <w:szCs w:val="24"/>
          <w:lang w:val="es-MX"/>
        </w:rPr>
        <w:t>Bacil</w:t>
      </w:r>
      <w:r w:rsidR="005D4490" w:rsidRPr="005D4490">
        <w:rPr>
          <w:rFonts w:ascii="Arial" w:hAnsi="Arial" w:cs="Arial"/>
          <w:i/>
          <w:sz w:val="24"/>
          <w:szCs w:val="24"/>
          <w:lang w:val="es-MX"/>
        </w:rPr>
        <w:t>l</w:t>
      </w:r>
      <w:r w:rsidRPr="005D4490">
        <w:rPr>
          <w:rFonts w:ascii="Arial" w:hAnsi="Arial" w:cs="Arial"/>
          <w:i/>
          <w:sz w:val="24"/>
          <w:szCs w:val="24"/>
          <w:lang w:val="es-MX"/>
        </w:rPr>
        <w:t>us</w:t>
      </w:r>
      <w:proofErr w:type="spellEnd"/>
      <w:r w:rsidRPr="005D4490">
        <w:rPr>
          <w:rFonts w:ascii="Arial" w:hAnsi="Arial" w:cs="Arial"/>
          <w:i/>
          <w:sz w:val="24"/>
          <w:szCs w:val="24"/>
          <w:lang w:val="es-MX"/>
        </w:rPr>
        <w:t xml:space="preserve"> </w:t>
      </w:r>
      <w:proofErr w:type="spellStart"/>
      <w:r w:rsidRPr="005D4490">
        <w:rPr>
          <w:rFonts w:ascii="Arial" w:hAnsi="Arial" w:cs="Arial"/>
          <w:i/>
          <w:sz w:val="24"/>
          <w:szCs w:val="24"/>
          <w:lang w:val="es-MX"/>
        </w:rPr>
        <w:t>subtilis</w:t>
      </w:r>
      <w:proofErr w:type="spellEnd"/>
      <w:r w:rsidRPr="00577EA6">
        <w:rPr>
          <w:rFonts w:ascii="Arial" w:hAnsi="Arial" w:cs="Arial"/>
          <w:sz w:val="24"/>
          <w:szCs w:val="24"/>
          <w:lang w:val="es-MX"/>
        </w:rPr>
        <w:t xml:space="preserve"> FZB24 ), después de 2 meses y medio en maceta los tratamientos inoculados con bacterias aisladas presentaron diferencias significativas respecto al control sin inocular para los principales parámetros evaluados de peso seco de la planta, peso seco y número de tubérculos y área espec</w:t>
      </w:r>
      <w:r w:rsidR="005D4490">
        <w:rPr>
          <w:rFonts w:ascii="Arial" w:hAnsi="Arial" w:cs="Arial"/>
          <w:sz w:val="24"/>
          <w:szCs w:val="24"/>
          <w:lang w:val="es-MX"/>
        </w:rPr>
        <w:t>í</w:t>
      </w:r>
      <w:r w:rsidRPr="00577EA6">
        <w:rPr>
          <w:rFonts w:ascii="Arial" w:hAnsi="Arial" w:cs="Arial"/>
          <w:sz w:val="24"/>
          <w:szCs w:val="24"/>
          <w:lang w:val="es-MX"/>
        </w:rPr>
        <w:t>fica de hoja, estos resultaron fueron inclusive mejores que los obtenidos con el control positivos. En cuanto a las correlaciones obtenidas entre los principales parámetros evaluados se observó una alta correlación significativa entre el peso seco de la parte aérea y el número y peso seco de tubérculos lo que indica en este caso que un buen desarrollo de la parte aérea se traduce en una mayor producción de tubérculos. Asimismo se observó una alta correlación significativa entre el SLA y el número y peso seco de tubérculos.</w:t>
      </w:r>
    </w:p>
    <w:p w:rsidR="004A4E29" w:rsidRDefault="004A4E29" w:rsidP="003F641B">
      <w:pPr>
        <w:jc w:val="both"/>
        <w:rPr>
          <w:rFonts w:ascii="Arial" w:hAnsi="Arial" w:cs="Arial"/>
          <w:sz w:val="24"/>
          <w:szCs w:val="24"/>
          <w:lang w:val="es-MX"/>
        </w:rPr>
      </w:pPr>
    </w:p>
    <w:p w:rsidR="004A4E29" w:rsidRPr="00577EA6" w:rsidRDefault="004A4E29" w:rsidP="004A4E29">
      <w:pPr>
        <w:jc w:val="both"/>
        <w:rPr>
          <w:rFonts w:ascii="Arial" w:hAnsi="Arial" w:cs="Arial"/>
          <w:sz w:val="24"/>
          <w:szCs w:val="24"/>
          <w:lang w:val="es-MX"/>
        </w:rPr>
      </w:pPr>
      <w:r w:rsidRPr="004A4E29">
        <w:rPr>
          <w:rFonts w:ascii="Arial" w:hAnsi="Arial" w:cs="Arial"/>
          <w:sz w:val="24"/>
          <w:szCs w:val="24"/>
          <w:lang w:val="es-MX"/>
        </w:rPr>
        <w:cr/>
      </w:r>
    </w:p>
    <w:sectPr w:rsidR="004A4E29" w:rsidRPr="00577EA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0EC3"/>
    <w:rsid w:val="00240A8B"/>
    <w:rsid w:val="00385509"/>
    <w:rsid w:val="003C008E"/>
    <w:rsid w:val="003F641B"/>
    <w:rsid w:val="004A4E29"/>
    <w:rsid w:val="004D1CAD"/>
    <w:rsid w:val="00577EA6"/>
    <w:rsid w:val="005D4490"/>
    <w:rsid w:val="00721D05"/>
    <w:rsid w:val="00A54D0F"/>
    <w:rsid w:val="00C30E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C30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30E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0EC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0EC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30EC3"/>
    <w:rPr>
      <w:color w:val="0000FF"/>
      <w:u w:val="single"/>
    </w:rPr>
  </w:style>
  <w:style w:type="character" w:styleId="Textoennegrita">
    <w:name w:val="Strong"/>
    <w:basedOn w:val="Fuentedeprrafopredeter"/>
    <w:uiPriority w:val="22"/>
    <w:qFormat/>
    <w:rsid w:val="00C30EC3"/>
    <w:rPr>
      <w:b/>
      <w:bCs/>
    </w:rPr>
  </w:style>
  <w:style w:type="character" w:customStyle="1" w:styleId="apple-converted-space">
    <w:name w:val="apple-converted-space"/>
    <w:basedOn w:val="Fuentedeprrafopredeter"/>
    <w:rsid w:val="00C30EC3"/>
  </w:style>
</w:styles>
</file>

<file path=word/webSettings.xml><?xml version="1.0" encoding="utf-8"?>
<w:webSettings xmlns:r="http://schemas.openxmlformats.org/officeDocument/2006/relationships" xmlns:w="http://schemas.openxmlformats.org/wordprocessingml/2006/main">
  <w:divs>
    <w:div w:id="1474984538">
      <w:bodyDiv w:val="1"/>
      <w:marLeft w:val="0"/>
      <w:marRight w:val="0"/>
      <w:marTop w:val="0"/>
      <w:marBottom w:val="0"/>
      <w:divBdr>
        <w:top w:val="none" w:sz="0" w:space="0" w:color="auto"/>
        <w:left w:val="none" w:sz="0" w:space="0" w:color="auto"/>
        <w:bottom w:val="none" w:sz="0" w:space="0" w:color="auto"/>
        <w:right w:val="none" w:sz="0" w:space="0" w:color="auto"/>
      </w:divBdr>
      <w:divsChild>
        <w:div w:id="1423724974">
          <w:marLeft w:val="710"/>
          <w:marRight w:val="0"/>
          <w:marTop w:val="120"/>
          <w:marBottom w:val="0"/>
          <w:divBdr>
            <w:top w:val="none" w:sz="0" w:space="0" w:color="auto"/>
            <w:left w:val="none" w:sz="0" w:space="0" w:color="auto"/>
            <w:bottom w:val="none" w:sz="0" w:space="0" w:color="auto"/>
            <w:right w:val="none" w:sz="0" w:space="0" w:color="auto"/>
          </w:divBdr>
          <w:divsChild>
            <w:div w:id="140390763">
              <w:marLeft w:val="284"/>
              <w:marRight w:val="0"/>
              <w:marTop w:val="120"/>
              <w:marBottom w:val="0"/>
              <w:divBdr>
                <w:top w:val="none" w:sz="0" w:space="0" w:color="auto"/>
                <w:left w:val="none" w:sz="0" w:space="0" w:color="auto"/>
                <w:bottom w:val="none" w:sz="0" w:space="0" w:color="auto"/>
                <w:right w:val="none" w:sz="0" w:space="0" w:color="auto"/>
              </w:divBdr>
            </w:div>
            <w:div w:id="15771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RIZOBACTERIAS/drizobacterias/-3,-1,0,B/browse" TargetMode="External"/><Relationship Id="rId13" Type="http://schemas.openxmlformats.org/officeDocument/2006/relationships/hyperlink" Target="http://ban.lamolina.edu.pe/search~S1*spi?/dRESPUESTA+DE+LA+PLANTA/drespuesta+de+la+planta/-3,-1,0,B/brow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lamolina.edu.pe/search~S1*spi?/dSOLANUM+TUBEROSUM/dsolanum+tuberosum/-3,-1,0,B/browse" TargetMode="External"/><Relationship Id="rId12" Type="http://schemas.openxmlformats.org/officeDocument/2006/relationships/hyperlink" Target="http://ban.lamolina.edu.pe/search~S1*spi?/dCONTROL+DE+ENFERMEDADES/dcontrol+de+enfermedades/-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ZONA+DE+MONTA%7bu00D1%7dA/dzona+de+montana/-3,-1,0,B/browse" TargetMode="External"/><Relationship Id="rId1" Type="http://schemas.openxmlformats.org/officeDocument/2006/relationships/styles" Target="styles.xml"/><Relationship Id="rId6" Type="http://schemas.openxmlformats.org/officeDocument/2006/relationships/hyperlink" Target="http://ban.lamolina.edu.pe/search~S1*spi?/cP34+C39+-+T/cp++++34+c39+t/-3,-1,,E/browse" TargetMode="External"/><Relationship Id="rId11" Type="http://schemas.openxmlformats.org/officeDocument/2006/relationships/hyperlink" Target="http://ban.lamolina.edu.pe/search~S1*spi?/dRENDIMIENTO+DE+CULTIVOS/drendimiento+de+cultivos/-3,-1,0,B/browse" TargetMode="External"/><Relationship Id="rId5" Type="http://schemas.openxmlformats.org/officeDocument/2006/relationships/hyperlink" Target="http://ban.lamolina.edu.pe/search~S1*spi?/aUniversidad+Nacional+Agraria+La+Molina%2C+Lima+%28Per%7bu00FA%7d%29.+Facultad+de+Ciencias.+Departamento+de+Biolog%7bu00ED%7da/auniversidad+nacional+agraria+la+molina+lima+peru+facultad+de+ciencias+departamento+de+biologia/-3,-1,0,B/browse" TargetMode="External"/><Relationship Id="rId15" Type="http://schemas.openxmlformats.org/officeDocument/2006/relationships/hyperlink" Target="http://ban.lamolina.edu.pe/search~S1*spi?/dEVALUACION/devaluacion/-3,-1,0,B/browse" TargetMode="External"/><Relationship Id="rId10" Type="http://schemas.openxmlformats.org/officeDocument/2006/relationships/hyperlink" Target="http://ban.lamolina.edu.pe/search~S1*spi?/dMICROORGANISMOS+DEL+SUELO/dmicroorganismos+del+suelo/-3,-1,0,B/browse" TargetMode="External"/><Relationship Id="rId19" Type="http://schemas.openxmlformats.org/officeDocument/2006/relationships/theme" Target="theme/theme1.xml"/><Relationship Id="rId4" Type="http://schemas.openxmlformats.org/officeDocument/2006/relationships/hyperlink" Target="http://ban.lamolina.edu.pe/search~S1*spi?/aCalvo+Velez%2C+P./acalvo+velez+p/-3,-1,0,B/browse" TargetMode="External"/><Relationship Id="rId9" Type="http://schemas.openxmlformats.org/officeDocument/2006/relationships/hyperlink" Target="http://ban.lamolina.edu.pe/search~S1*spi?/dBACILLUS/dbacillus/-3,-1,0,B/browse" TargetMode="External"/><Relationship Id="rId14" Type="http://schemas.openxmlformats.org/officeDocument/2006/relationships/hyperlink" Target="http://ban.lamolina.edu.pe/search~S1*spi?/dEXPERIMENTACION+EN+LABORATORIO/dexperimentacion+en+laboratori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cp:revision>
  <dcterms:created xsi:type="dcterms:W3CDTF">2017-04-04T15:17:00Z</dcterms:created>
  <dcterms:modified xsi:type="dcterms:W3CDTF">2017-04-04T15:56:00Z</dcterms:modified>
</cp:coreProperties>
</file>