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86" w:rsidRDefault="001A7465" w:rsidP="001A7465">
      <w:pPr>
        <w:jc w:val="center"/>
        <w:rPr>
          <w:rFonts w:ascii="Arial" w:hAnsi="Arial" w:cs="Arial"/>
          <w:b/>
          <w:sz w:val="24"/>
          <w:szCs w:val="24"/>
        </w:rPr>
      </w:pPr>
      <w:r w:rsidRPr="001A7465">
        <w:rPr>
          <w:rFonts w:ascii="Arial" w:hAnsi="Arial" w:cs="Arial"/>
          <w:b/>
          <w:sz w:val="24"/>
          <w:szCs w:val="24"/>
        </w:rPr>
        <w:t>RESUMEN</w:t>
      </w:r>
    </w:p>
    <w:p w:rsidR="001A7465" w:rsidRPr="001A7465" w:rsidRDefault="001A7465" w:rsidP="001A7465">
      <w:pPr>
        <w:jc w:val="center"/>
        <w:rPr>
          <w:rFonts w:ascii="Arial" w:hAnsi="Arial" w:cs="Arial"/>
          <w:b/>
          <w:sz w:val="24"/>
          <w:szCs w:val="24"/>
        </w:rPr>
      </w:pPr>
    </w:p>
    <w:tbl>
      <w:tblPr>
        <w:tblW w:w="5000" w:type="pct"/>
        <w:shd w:val="clear" w:color="auto" w:fill="FFFFFF"/>
        <w:tblCellMar>
          <w:left w:w="0" w:type="dxa"/>
          <w:right w:w="0" w:type="dxa"/>
        </w:tblCellMar>
        <w:tblLook w:val="04A0"/>
      </w:tblPr>
      <w:tblGrid>
        <w:gridCol w:w="8504"/>
      </w:tblGrid>
      <w:tr w:rsidR="001A7465" w:rsidRPr="001A7465" w:rsidTr="001A746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1A7465" w:rsidRPr="001A7465">
              <w:tc>
                <w:tcPr>
                  <w:tcW w:w="100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Autor</w:t>
                  </w:r>
                </w:p>
              </w:tc>
              <w:tc>
                <w:tcPr>
                  <w:tcW w:w="0" w:type="auto"/>
                  <w:hideMark/>
                </w:tcPr>
                <w:p w:rsidR="001A7465" w:rsidRPr="001A7465" w:rsidRDefault="00FF4834" w:rsidP="001A7465">
                  <w:pPr>
                    <w:spacing w:after="0" w:line="240" w:lineRule="auto"/>
                    <w:rPr>
                      <w:rFonts w:ascii="Trebuchet MS" w:eastAsia="Times New Roman" w:hAnsi="Trebuchet MS" w:cs="Times New Roman"/>
                      <w:sz w:val="24"/>
                      <w:szCs w:val="24"/>
                      <w:lang w:eastAsia="es-ES_tradnl"/>
                    </w:rPr>
                  </w:pPr>
                  <w:hyperlink r:id="rId4" w:history="1">
                    <w:r w:rsidR="001A7465" w:rsidRPr="001A7465">
                      <w:rPr>
                        <w:rFonts w:ascii="Arial" w:eastAsia="Times New Roman" w:hAnsi="Arial" w:cs="Arial"/>
                        <w:b/>
                        <w:bCs/>
                        <w:color w:val="014184"/>
                        <w:sz w:val="24"/>
                        <w:szCs w:val="24"/>
                        <w:u w:val="single"/>
                        <w:lang w:eastAsia="es-ES_tradnl"/>
                      </w:rPr>
                      <w:t>Segovia Inga, K.S.</w:t>
                    </w:r>
                  </w:hyperlink>
                </w:p>
              </w:tc>
            </w:tr>
            <w:tr w:rsidR="001A7465" w:rsidRPr="001A7465">
              <w:tc>
                <w:tcPr>
                  <w:tcW w:w="100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Autor corporativo</w:t>
                  </w:r>
                </w:p>
              </w:tc>
              <w:tc>
                <w:tcPr>
                  <w:tcW w:w="0" w:type="auto"/>
                  <w:hideMark/>
                </w:tcPr>
                <w:p w:rsidR="001A7465" w:rsidRPr="001A7465" w:rsidRDefault="00FF4834" w:rsidP="001A7465">
                  <w:pPr>
                    <w:spacing w:after="0" w:line="240" w:lineRule="auto"/>
                    <w:rPr>
                      <w:rFonts w:ascii="Trebuchet MS" w:eastAsia="Times New Roman" w:hAnsi="Trebuchet MS" w:cs="Times New Roman"/>
                      <w:sz w:val="24"/>
                      <w:szCs w:val="24"/>
                      <w:lang w:eastAsia="es-ES_tradnl"/>
                    </w:rPr>
                  </w:pPr>
                  <w:hyperlink r:id="rId5" w:history="1">
                    <w:r w:rsidR="001A7465" w:rsidRPr="001A7465">
                      <w:rPr>
                        <w:rFonts w:ascii="Arial" w:eastAsia="Times New Roman" w:hAnsi="Arial" w:cs="Arial"/>
                        <w:b/>
                        <w:bCs/>
                        <w:color w:val="014184"/>
                        <w:sz w:val="24"/>
                        <w:szCs w:val="24"/>
                        <w:u w:val="single"/>
                        <w:lang w:eastAsia="es-ES_tradnl"/>
                      </w:rPr>
                      <w:t>Universidad Nacional Agraria La Molina, Lima (</w:t>
                    </w:r>
                    <w:proofErr w:type="spellStart"/>
                    <w:r w:rsidR="001A7465" w:rsidRPr="001A7465">
                      <w:rPr>
                        <w:rFonts w:ascii="Arial" w:eastAsia="Times New Roman" w:hAnsi="Arial" w:cs="Arial"/>
                        <w:b/>
                        <w:bCs/>
                        <w:color w:val="014184"/>
                        <w:sz w:val="24"/>
                        <w:szCs w:val="24"/>
                        <w:u w:val="single"/>
                        <w:lang w:eastAsia="es-ES_tradnl"/>
                      </w:rPr>
                      <w:t>Peru</w:t>
                    </w:r>
                    <w:proofErr w:type="spellEnd"/>
                    <w:r w:rsidR="001A7465" w:rsidRPr="001A7465">
                      <w:rPr>
                        <w:rFonts w:ascii="Arial" w:eastAsia="Times New Roman" w:hAnsi="Arial" w:cs="Arial"/>
                        <w:b/>
                        <w:bCs/>
                        <w:color w:val="014184"/>
                        <w:sz w:val="24"/>
                        <w:szCs w:val="24"/>
                        <w:u w:val="single"/>
                        <w:lang w:eastAsia="es-ES_tradnl"/>
                      </w:rPr>
                      <w:t>). Facultad de Ingeniería Agrícola</w:t>
                    </w:r>
                  </w:hyperlink>
                </w:p>
              </w:tc>
            </w:tr>
          </w:tbl>
          <w:p w:rsidR="001A7465" w:rsidRPr="001A7465" w:rsidRDefault="001A7465" w:rsidP="001A7465">
            <w:pPr>
              <w:spacing w:after="0" w:line="240" w:lineRule="auto"/>
              <w:rPr>
                <w:rFonts w:ascii="Trebuchet MS" w:eastAsia="Times New Roman" w:hAnsi="Trebuchet MS" w:cs="Times New Roman"/>
                <w:color w:val="444444"/>
                <w:sz w:val="21"/>
                <w:szCs w:val="21"/>
                <w:lang w:eastAsia="es-ES_tradnl"/>
              </w:rPr>
            </w:pPr>
          </w:p>
        </w:tc>
      </w:tr>
    </w:tbl>
    <w:p w:rsidR="001A7465" w:rsidRPr="001A7465" w:rsidRDefault="001A7465" w:rsidP="001A7465">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_tradnl"/>
        </w:rPr>
      </w:pPr>
    </w:p>
    <w:tbl>
      <w:tblPr>
        <w:tblW w:w="5000" w:type="pct"/>
        <w:tblCellMar>
          <w:left w:w="0" w:type="dxa"/>
          <w:right w:w="0" w:type="dxa"/>
        </w:tblCellMar>
        <w:tblLook w:val="04A0"/>
      </w:tblPr>
      <w:tblGrid>
        <w:gridCol w:w="8504"/>
      </w:tblGrid>
      <w:tr w:rsidR="001A7465" w:rsidRPr="001A7465" w:rsidTr="001A7465">
        <w:tc>
          <w:tcPr>
            <w:tcW w:w="0" w:type="auto"/>
            <w:vAlign w:val="center"/>
            <w:hideMark/>
          </w:tcPr>
          <w:tbl>
            <w:tblPr>
              <w:tblW w:w="5000" w:type="pct"/>
              <w:tblCellMar>
                <w:left w:w="0" w:type="dxa"/>
                <w:right w:w="0" w:type="dxa"/>
              </w:tblCellMar>
              <w:tblLook w:val="04A0"/>
            </w:tblPr>
            <w:tblGrid>
              <w:gridCol w:w="1701"/>
              <w:gridCol w:w="6803"/>
            </w:tblGrid>
            <w:tr w:rsidR="001A7465" w:rsidRPr="001A7465">
              <w:tc>
                <w:tcPr>
                  <w:tcW w:w="100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Título</w:t>
                  </w:r>
                </w:p>
              </w:tc>
              <w:tc>
                <w:tcPr>
                  <w:tcW w:w="0" w:type="auto"/>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r w:rsidRPr="001A7465">
                    <w:rPr>
                      <w:rFonts w:ascii="Trebuchet MS" w:eastAsia="Times New Roman" w:hAnsi="Trebuchet MS" w:cs="Times New Roman"/>
                      <w:b/>
                      <w:bCs/>
                      <w:sz w:val="24"/>
                      <w:szCs w:val="24"/>
                      <w:lang w:eastAsia="es-ES_tradnl"/>
                    </w:rPr>
                    <w:t>Precipitación estimada y sequía meteorológica futura en la cuenca río Grande mediante el modelo de circulación global MRI</w:t>
                  </w:r>
                </w:p>
              </w:tc>
            </w:tr>
          </w:tbl>
          <w:p w:rsidR="001A7465" w:rsidRPr="001A7465" w:rsidRDefault="001A7465" w:rsidP="001A7465">
            <w:pPr>
              <w:spacing w:after="0" w:line="240" w:lineRule="auto"/>
              <w:rPr>
                <w:rFonts w:ascii="Trebuchet MS" w:eastAsia="Times New Roman" w:hAnsi="Trebuchet MS" w:cs="Times New Roman"/>
                <w:sz w:val="21"/>
                <w:szCs w:val="21"/>
                <w:lang w:eastAsia="es-ES_tradnl"/>
              </w:rPr>
            </w:pPr>
          </w:p>
        </w:tc>
      </w:tr>
    </w:tbl>
    <w:p w:rsidR="001A7465" w:rsidRPr="001A7465" w:rsidRDefault="001A7465" w:rsidP="001A7465">
      <w:pPr>
        <w:spacing w:after="0" w:line="240" w:lineRule="auto"/>
        <w:rPr>
          <w:rFonts w:ascii="Times New Roman" w:eastAsia="Times New Roman" w:hAnsi="Times New Roman" w:cs="Times New Roman"/>
          <w:vanish/>
          <w:sz w:val="24"/>
          <w:szCs w:val="24"/>
          <w:lang w:eastAsia="es-ES_tradnl"/>
        </w:rPr>
      </w:pPr>
    </w:p>
    <w:tbl>
      <w:tblPr>
        <w:tblW w:w="5000" w:type="pct"/>
        <w:shd w:val="clear" w:color="auto" w:fill="FFFFFF"/>
        <w:tblCellMar>
          <w:left w:w="0" w:type="dxa"/>
          <w:right w:w="0" w:type="dxa"/>
        </w:tblCellMar>
        <w:tblLook w:val="04A0"/>
      </w:tblPr>
      <w:tblGrid>
        <w:gridCol w:w="8504"/>
      </w:tblGrid>
      <w:tr w:rsidR="001A7465" w:rsidRPr="001A7465" w:rsidTr="001A746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1A7465" w:rsidRPr="001A7465">
              <w:tc>
                <w:tcPr>
                  <w:tcW w:w="100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Impreso</w:t>
                  </w:r>
                </w:p>
              </w:tc>
              <w:tc>
                <w:tcPr>
                  <w:tcW w:w="0" w:type="auto"/>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r w:rsidRPr="001A7465">
                    <w:rPr>
                      <w:rFonts w:ascii="Trebuchet MS" w:eastAsia="Times New Roman" w:hAnsi="Trebuchet MS" w:cs="Times New Roman"/>
                      <w:sz w:val="24"/>
                      <w:szCs w:val="24"/>
                      <w:lang w:eastAsia="es-ES_tradnl"/>
                    </w:rPr>
                    <w:t>Lima : UNALM, 2016</w:t>
                  </w:r>
                </w:p>
              </w:tc>
            </w:tr>
          </w:tbl>
          <w:p w:rsidR="001A7465" w:rsidRPr="001A7465" w:rsidRDefault="001A7465" w:rsidP="001A7465">
            <w:pPr>
              <w:spacing w:after="0" w:line="240" w:lineRule="auto"/>
              <w:rPr>
                <w:rFonts w:ascii="Trebuchet MS" w:eastAsia="Times New Roman" w:hAnsi="Trebuchet MS" w:cs="Times New Roman"/>
                <w:color w:val="444444"/>
                <w:sz w:val="21"/>
                <w:szCs w:val="21"/>
                <w:lang w:eastAsia="es-ES_tradnl"/>
              </w:rPr>
            </w:pPr>
          </w:p>
        </w:tc>
      </w:tr>
    </w:tbl>
    <w:p w:rsidR="001A7465" w:rsidRPr="001A7465" w:rsidRDefault="001A7465" w:rsidP="001A7465">
      <w:pPr>
        <w:shd w:val="clear" w:color="auto" w:fill="FFFFFF"/>
        <w:spacing w:after="0" w:line="240" w:lineRule="auto"/>
        <w:outlineLvl w:val="1"/>
        <w:rPr>
          <w:rFonts w:ascii="Trebuchet MS" w:eastAsia="Times New Roman" w:hAnsi="Trebuchet MS" w:cs="Times New Roman"/>
          <w:b/>
          <w:bCs/>
          <w:color w:val="F7960C"/>
          <w:sz w:val="20"/>
          <w:szCs w:val="20"/>
          <w:lang w:eastAsia="es-ES_tradnl"/>
        </w:rPr>
      </w:pPr>
      <w:r w:rsidRPr="001A7465">
        <w:rPr>
          <w:rFonts w:ascii="Trebuchet MS" w:eastAsia="Times New Roman" w:hAnsi="Trebuchet MS" w:cs="Times New Roman"/>
          <w:b/>
          <w:bCs/>
          <w:color w:val="F7960C"/>
          <w:sz w:val="20"/>
          <w:szCs w:val="20"/>
          <w:lang w:eastAsia="es-ES_tradnl"/>
        </w:rPr>
        <w:t>Copias</w:t>
      </w:r>
    </w:p>
    <w:tbl>
      <w:tblPr>
        <w:tblW w:w="5000" w:type="pct"/>
        <w:tblCellMar>
          <w:left w:w="0" w:type="dxa"/>
          <w:right w:w="0" w:type="dxa"/>
        </w:tblCellMar>
        <w:tblLook w:val="04A0"/>
      </w:tblPr>
      <w:tblGrid>
        <w:gridCol w:w="2442"/>
        <w:gridCol w:w="4384"/>
        <w:gridCol w:w="1918"/>
      </w:tblGrid>
      <w:tr w:rsidR="001A7465" w:rsidRPr="001A7465" w:rsidTr="001A7465">
        <w:tc>
          <w:tcPr>
            <w:tcW w:w="2000" w:type="pct"/>
            <w:tcMar>
              <w:top w:w="15" w:type="dxa"/>
              <w:left w:w="120" w:type="dxa"/>
              <w:bottom w:w="15" w:type="dxa"/>
              <w:right w:w="120" w:type="dxa"/>
            </w:tcMar>
            <w:vAlign w:val="center"/>
            <w:hideMark/>
          </w:tcPr>
          <w:p w:rsidR="001A7465" w:rsidRPr="001A7465" w:rsidRDefault="001A7465" w:rsidP="001A7465">
            <w:pPr>
              <w:spacing w:after="300" w:line="240" w:lineRule="auto"/>
              <w:rPr>
                <w:rFonts w:ascii="Trebuchet MS" w:eastAsia="Times New Roman" w:hAnsi="Trebuchet MS" w:cs="Times New Roman"/>
                <w:b/>
                <w:bCs/>
                <w:color w:val="767C70"/>
                <w:sz w:val="21"/>
                <w:szCs w:val="21"/>
                <w:lang w:eastAsia="es-ES_tradnl"/>
              </w:rPr>
            </w:pPr>
            <w:r w:rsidRPr="001A7465">
              <w:rPr>
                <w:rFonts w:ascii="Trebuchet MS" w:eastAsia="Times New Roman" w:hAnsi="Trebuchet MS" w:cs="Times New Roman"/>
                <w:b/>
                <w:bCs/>
                <w:color w:val="767C70"/>
                <w:sz w:val="21"/>
                <w:szCs w:val="21"/>
                <w:lang w:eastAsia="es-ES_tradnl"/>
              </w:rPr>
              <w:t>Ubicación</w:t>
            </w:r>
          </w:p>
        </w:tc>
        <w:tc>
          <w:tcPr>
            <w:tcW w:w="1300" w:type="pct"/>
            <w:tcMar>
              <w:top w:w="15" w:type="dxa"/>
              <w:left w:w="120" w:type="dxa"/>
              <w:bottom w:w="15" w:type="dxa"/>
              <w:right w:w="120" w:type="dxa"/>
            </w:tcMar>
            <w:vAlign w:val="center"/>
            <w:hideMark/>
          </w:tcPr>
          <w:p w:rsidR="001A7465" w:rsidRPr="001A7465" w:rsidRDefault="001A7465" w:rsidP="001A7465">
            <w:pPr>
              <w:spacing w:after="300" w:line="240" w:lineRule="auto"/>
              <w:rPr>
                <w:rFonts w:ascii="Trebuchet MS" w:eastAsia="Times New Roman" w:hAnsi="Trebuchet MS" w:cs="Times New Roman"/>
                <w:b/>
                <w:bCs/>
                <w:color w:val="767C70"/>
                <w:sz w:val="21"/>
                <w:szCs w:val="21"/>
                <w:lang w:eastAsia="es-ES_tradnl"/>
              </w:rPr>
            </w:pPr>
            <w:r w:rsidRPr="001A7465">
              <w:rPr>
                <w:rFonts w:ascii="Trebuchet MS" w:eastAsia="Times New Roman" w:hAnsi="Trebuchet MS" w:cs="Times New Roman"/>
                <w:b/>
                <w:bCs/>
                <w:color w:val="767C70"/>
                <w:sz w:val="21"/>
                <w:szCs w:val="21"/>
                <w:lang w:eastAsia="es-ES_tradnl"/>
              </w:rPr>
              <w:t>Código</w:t>
            </w:r>
          </w:p>
        </w:tc>
        <w:tc>
          <w:tcPr>
            <w:tcW w:w="1700" w:type="pct"/>
            <w:tcMar>
              <w:top w:w="15" w:type="dxa"/>
              <w:left w:w="120" w:type="dxa"/>
              <w:bottom w:w="15" w:type="dxa"/>
              <w:right w:w="120" w:type="dxa"/>
            </w:tcMar>
            <w:vAlign w:val="center"/>
            <w:hideMark/>
          </w:tcPr>
          <w:p w:rsidR="001A7465" w:rsidRPr="001A7465" w:rsidRDefault="001A7465" w:rsidP="001A7465">
            <w:pPr>
              <w:spacing w:after="300" w:line="240" w:lineRule="auto"/>
              <w:rPr>
                <w:rFonts w:ascii="Trebuchet MS" w:eastAsia="Times New Roman" w:hAnsi="Trebuchet MS" w:cs="Times New Roman"/>
                <w:b/>
                <w:bCs/>
                <w:color w:val="767C70"/>
                <w:sz w:val="21"/>
                <w:szCs w:val="21"/>
                <w:lang w:eastAsia="es-ES_tradnl"/>
              </w:rPr>
            </w:pPr>
            <w:r w:rsidRPr="001A7465">
              <w:rPr>
                <w:rFonts w:ascii="Trebuchet MS" w:eastAsia="Times New Roman" w:hAnsi="Trebuchet MS" w:cs="Times New Roman"/>
                <w:b/>
                <w:bCs/>
                <w:color w:val="767C70"/>
                <w:sz w:val="21"/>
                <w:szCs w:val="21"/>
                <w:lang w:eastAsia="es-ES_tradnl"/>
              </w:rPr>
              <w:t>Estado</w:t>
            </w:r>
          </w:p>
        </w:tc>
      </w:tr>
      <w:tr w:rsidR="001A7465" w:rsidRPr="001A7465" w:rsidTr="001A7465">
        <w:tc>
          <w:tcPr>
            <w:tcW w:w="2000" w:type="pct"/>
            <w:tcBorders>
              <w:top w:val="single" w:sz="6" w:space="0" w:color="ECECEC"/>
              <w:bottom w:val="nil"/>
            </w:tcBorders>
            <w:tcMar>
              <w:top w:w="15" w:type="dxa"/>
              <w:left w:w="120" w:type="dxa"/>
              <w:bottom w:w="15" w:type="dxa"/>
              <w:right w:w="120" w:type="dxa"/>
            </w:tcMar>
            <w:hideMark/>
          </w:tcPr>
          <w:p w:rsidR="001A7465" w:rsidRPr="001A7465" w:rsidRDefault="001A7465" w:rsidP="001A7465">
            <w:pPr>
              <w:spacing w:after="0" w:line="240" w:lineRule="auto"/>
              <w:rPr>
                <w:rFonts w:ascii="Trebuchet MS" w:eastAsia="Times New Roman" w:hAnsi="Trebuchet MS" w:cs="Times New Roman"/>
                <w:sz w:val="21"/>
                <w:szCs w:val="21"/>
                <w:lang w:eastAsia="es-ES_tradnl"/>
              </w:rPr>
            </w:pPr>
            <w:r w:rsidRPr="001A7465">
              <w:rPr>
                <w:rFonts w:ascii="Trebuchet MS" w:eastAsia="Times New Roman" w:hAnsi="Trebuchet MS" w:cs="Times New Roman"/>
                <w:sz w:val="21"/>
                <w:szCs w:val="21"/>
                <w:lang w:eastAsia="es-ES_tradnl"/>
              </w:rPr>
              <w:t> Sala Tesis</w:t>
            </w:r>
          </w:p>
        </w:tc>
        <w:tc>
          <w:tcPr>
            <w:tcW w:w="1300" w:type="pct"/>
            <w:tcBorders>
              <w:top w:val="single" w:sz="6" w:space="0" w:color="ECECEC"/>
              <w:bottom w:val="nil"/>
            </w:tcBorders>
            <w:tcMar>
              <w:top w:w="15" w:type="dxa"/>
              <w:left w:w="120" w:type="dxa"/>
              <w:bottom w:w="15" w:type="dxa"/>
              <w:right w:w="120" w:type="dxa"/>
            </w:tcMar>
            <w:hideMark/>
          </w:tcPr>
          <w:p w:rsidR="001A7465" w:rsidRPr="001A7465" w:rsidRDefault="001A7465" w:rsidP="001A7465">
            <w:pPr>
              <w:spacing w:after="0" w:line="240" w:lineRule="auto"/>
              <w:rPr>
                <w:rFonts w:ascii="Trebuchet MS" w:eastAsia="Times New Roman" w:hAnsi="Trebuchet MS" w:cs="Times New Roman"/>
                <w:sz w:val="21"/>
                <w:szCs w:val="21"/>
                <w:lang w:eastAsia="es-ES_tradnl"/>
              </w:rPr>
            </w:pPr>
            <w:r w:rsidRPr="001A7465">
              <w:rPr>
                <w:rFonts w:ascii="Trebuchet MS" w:eastAsia="Times New Roman" w:hAnsi="Trebuchet MS" w:cs="Times New Roman"/>
                <w:sz w:val="21"/>
                <w:szCs w:val="21"/>
                <w:lang w:eastAsia="es-ES_tradnl"/>
              </w:rPr>
              <w:t> </w:t>
            </w:r>
            <w:hyperlink r:id="rId6" w:history="1">
              <w:r w:rsidRPr="001A7465">
                <w:rPr>
                  <w:rFonts w:ascii="Arial" w:eastAsia="Times New Roman" w:hAnsi="Arial" w:cs="Arial"/>
                  <w:b/>
                  <w:bCs/>
                  <w:color w:val="014184"/>
                  <w:sz w:val="21"/>
                  <w:u w:val="single"/>
                  <w:lang w:eastAsia="es-ES_tradnl"/>
                </w:rPr>
                <w:t>P40. S4 - T</w:t>
              </w:r>
            </w:hyperlink>
            <w:r w:rsidRPr="001A7465">
              <w:rPr>
                <w:rFonts w:ascii="Trebuchet MS" w:eastAsia="Times New Roman" w:hAnsi="Trebuchet MS" w:cs="Times New Roman"/>
                <w:sz w:val="21"/>
                <w:lang w:eastAsia="es-ES_tradnl"/>
              </w:rPr>
              <w:t> </w:t>
            </w:r>
            <w:r w:rsidRPr="001A7465">
              <w:rPr>
                <w:rFonts w:ascii="Trebuchet MS" w:eastAsia="Times New Roman" w:hAnsi="Trebuchet MS" w:cs="Times New Roman"/>
                <w:sz w:val="21"/>
                <w:szCs w:val="21"/>
                <w:lang w:eastAsia="es-ES_tradnl"/>
              </w:rPr>
              <w:t> </w:t>
            </w:r>
          </w:p>
        </w:tc>
        <w:tc>
          <w:tcPr>
            <w:tcW w:w="1700" w:type="pct"/>
            <w:tcBorders>
              <w:top w:val="single" w:sz="6" w:space="0" w:color="ECECEC"/>
              <w:bottom w:val="nil"/>
            </w:tcBorders>
            <w:tcMar>
              <w:top w:w="15" w:type="dxa"/>
              <w:left w:w="120" w:type="dxa"/>
              <w:bottom w:w="15" w:type="dxa"/>
              <w:right w:w="120" w:type="dxa"/>
            </w:tcMar>
            <w:hideMark/>
          </w:tcPr>
          <w:p w:rsidR="001A7465" w:rsidRPr="001A7465" w:rsidRDefault="001A7465" w:rsidP="001A7465">
            <w:pPr>
              <w:spacing w:after="0" w:line="240" w:lineRule="auto"/>
              <w:rPr>
                <w:rFonts w:ascii="Trebuchet MS" w:eastAsia="Times New Roman" w:hAnsi="Trebuchet MS" w:cs="Times New Roman"/>
                <w:sz w:val="21"/>
                <w:szCs w:val="21"/>
                <w:lang w:eastAsia="es-ES_tradnl"/>
              </w:rPr>
            </w:pPr>
            <w:r w:rsidRPr="001A7465">
              <w:rPr>
                <w:rFonts w:ascii="Trebuchet MS" w:eastAsia="Times New Roman" w:hAnsi="Trebuchet MS" w:cs="Times New Roman"/>
                <w:sz w:val="21"/>
                <w:szCs w:val="21"/>
                <w:lang w:eastAsia="es-ES_tradnl"/>
              </w:rPr>
              <w:t> USO EN SALA</w:t>
            </w:r>
          </w:p>
        </w:tc>
      </w:tr>
      <w:tr w:rsidR="001A7465" w:rsidRPr="001A7465" w:rsidTr="001A7465">
        <w:trPr>
          <w:gridBefore w:val="1"/>
          <w:gridAfter w:val="1"/>
          <w:wBefore w:w="120" w:type="dxa"/>
          <w:wAfter w:w="120" w:type="dxa"/>
        </w:trPr>
        <w:tc>
          <w:tcPr>
            <w:tcW w:w="0" w:type="auto"/>
            <w:vAlign w:val="center"/>
            <w:hideMark/>
          </w:tcPr>
          <w:tbl>
            <w:tblPr>
              <w:tblW w:w="4384" w:type="dxa"/>
              <w:tblCellMar>
                <w:left w:w="0" w:type="dxa"/>
                <w:right w:w="0" w:type="dxa"/>
              </w:tblCellMar>
              <w:tblLook w:val="04A0"/>
            </w:tblPr>
            <w:tblGrid>
              <w:gridCol w:w="1473"/>
              <w:gridCol w:w="2911"/>
            </w:tblGrid>
            <w:tr w:rsidR="001A7465" w:rsidRPr="001A7465" w:rsidTr="001A7465">
              <w:tc>
                <w:tcPr>
                  <w:tcW w:w="168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Descripción</w:t>
                  </w:r>
                </w:p>
              </w:tc>
              <w:tc>
                <w:tcPr>
                  <w:tcW w:w="3320" w:type="pct"/>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r w:rsidRPr="001A7465">
                    <w:rPr>
                      <w:rFonts w:ascii="Trebuchet MS" w:eastAsia="Times New Roman" w:hAnsi="Trebuchet MS" w:cs="Times New Roman"/>
                      <w:sz w:val="24"/>
                      <w:szCs w:val="24"/>
                      <w:lang w:eastAsia="es-ES_tradnl"/>
                    </w:rPr>
                    <w:t>113 p</w:t>
                  </w:r>
                  <w:proofErr w:type="gramStart"/>
                  <w:r w:rsidRPr="001A7465">
                    <w:rPr>
                      <w:rFonts w:ascii="Trebuchet MS" w:eastAsia="Times New Roman" w:hAnsi="Trebuchet MS" w:cs="Times New Roman"/>
                      <w:sz w:val="24"/>
                      <w:szCs w:val="24"/>
                      <w:lang w:eastAsia="es-ES_tradnl"/>
                    </w:rPr>
                    <w:t>. :</w:t>
                  </w:r>
                  <w:proofErr w:type="gramEnd"/>
                  <w:r w:rsidRPr="001A7465">
                    <w:rPr>
                      <w:rFonts w:ascii="Trebuchet MS" w:eastAsia="Times New Roman" w:hAnsi="Trebuchet MS" w:cs="Times New Roman"/>
                      <w:sz w:val="24"/>
                      <w:szCs w:val="24"/>
                      <w:lang w:eastAsia="es-ES_tradnl"/>
                    </w:rPr>
                    <w:t xml:space="preserve"> 75 fig., 12 cuadros, 42 ref. Incluye CD ROM</w:t>
                  </w:r>
                </w:p>
              </w:tc>
            </w:tr>
            <w:tr w:rsidR="001A7465" w:rsidRPr="001A7465" w:rsidTr="001A7465">
              <w:tc>
                <w:tcPr>
                  <w:tcW w:w="168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Tesis</w:t>
                  </w:r>
                </w:p>
              </w:tc>
              <w:tc>
                <w:tcPr>
                  <w:tcW w:w="3320" w:type="pct"/>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r w:rsidRPr="001A7465">
                    <w:rPr>
                      <w:rFonts w:ascii="Trebuchet MS" w:eastAsia="Times New Roman" w:hAnsi="Trebuchet MS" w:cs="Times New Roman"/>
                      <w:sz w:val="24"/>
                      <w:szCs w:val="24"/>
                      <w:lang w:eastAsia="es-ES_tradnl"/>
                    </w:rPr>
                    <w:t>Tesis (</w:t>
                  </w:r>
                  <w:proofErr w:type="spellStart"/>
                  <w:r w:rsidRPr="001A7465">
                    <w:rPr>
                      <w:rFonts w:ascii="Trebuchet MS" w:eastAsia="Times New Roman" w:hAnsi="Trebuchet MS" w:cs="Times New Roman"/>
                      <w:sz w:val="24"/>
                      <w:szCs w:val="24"/>
                      <w:lang w:eastAsia="es-ES_tradnl"/>
                    </w:rPr>
                    <w:t>Ing</w:t>
                  </w:r>
                  <w:proofErr w:type="spellEnd"/>
                  <w:r w:rsidRPr="001A7465">
                    <w:rPr>
                      <w:rFonts w:ascii="Trebuchet MS" w:eastAsia="Times New Roman" w:hAnsi="Trebuchet MS" w:cs="Times New Roman"/>
                      <w:sz w:val="24"/>
                      <w:szCs w:val="24"/>
                      <w:lang w:eastAsia="es-ES_tradnl"/>
                    </w:rPr>
                    <w:t xml:space="preserve"> Agrícola)</w:t>
                  </w:r>
                </w:p>
              </w:tc>
            </w:tr>
            <w:tr w:rsidR="001A7465" w:rsidRPr="001A7465" w:rsidTr="001A7465">
              <w:tc>
                <w:tcPr>
                  <w:tcW w:w="168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Bibliografía</w:t>
                  </w:r>
                </w:p>
              </w:tc>
              <w:tc>
                <w:tcPr>
                  <w:tcW w:w="3320" w:type="pct"/>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r w:rsidRPr="001A7465">
                    <w:rPr>
                      <w:rFonts w:ascii="Trebuchet MS" w:eastAsia="Times New Roman" w:hAnsi="Trebuchet MS" w:cs="Times New Roman"/>
                      <w:sz w:val="24"/>
                      <w:szCs w:val="24"/>
                      <w:lang w:eastAsia="es-ES_tradnl"/>
                    </w:rPr>
                    <w:t xml:space="preserve">Facultad : </w:t>
                  </w:r>
                  <w:proofErr w:type="spellStart"/>
                  <w:r w:rsidRPr="001A7465">
                    <w:rPr>
                      <w:rFonts w:ascii="Trebuchet MS" w:eastAsia="Times New Roman" w:hAnsi="Trebuchet MS" w:cs="Times New Roman"/>
                      <w:sz w:val="24"/>
                      <w:szCs w:val="24"/>
                      <w:lang w:eastAsia="es-ES_tradnl"/>
                    </w:rPr>
                    <w:t>Ing</w:t>
                  </w:r>
                  <w:proofErr w:type="spellEnd"/>
                  <w:r w:rsidRPr="001A7465">
                    <w:rPr>
                      <w:rFonts w:ascii="Trebuchet MS" w:eastAsia="Times New Roman" w:hAnsi="Trebuchet MS" w:cs="Times New Roman"/>
                      <w:sz w:val="24"/>
                      <w:szCs w:val="24"/>
                      <w:lang w:eastAsia="es-ES_tradnl"/>
                    </w:rPr>
                    <w:t xml:space="preserve"> Agrícola</w:t>
                  </w:r>
                </w:p>
              </w:tc>
            </w:tr>
            <w:tr w:rsidR="001A7465" w:rsidRPr="001A7465" w:rsidTr="001A7465">
              <w:tc>
                <w:tcPr>
                  <w:tcW w:w="168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Sumario</w:t>
                  </w:r>
                </w:p>
              </w:tc>
              <w:tc>
                <w:tcPr>
                  <w:tcW w:w="3320" w:type="pct"/>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r w:rsidRPr="001A7465">
                    <w:rPr>
                      <w:rFonts w:ascii="Trebuchet MS" w:eastAsia="Times New Roman" w:hAnsi="Trebuchet MS" w:cs="Times New Roman"/>
                      <w:sz w:val="24"/>
                      <w:szCs w:val="24"/>
                      <w:lang w:eastAsia="es-ES_tradnl"/>
                    </w:rPr>
                    <w:t>Sumarios (En, Es)</w:t>
                  </w:r>
                </w:p>
              </w:tc>
            </w:tr>
            <w:tr w:rsidR="001A7465" w:rsidRPr="001A7465" w:rsidTr="001A7465">
              <w:tc>
                <w:tcPr>
                  <w:tcW w:w="168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Materia</w:t>
                  </w: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7" w:history="1">
                    <w:r w:rsidR="001A7465" w:rsidRPr="001A7465">
                      <w:rPr>
                        <w:rFonts w:ascii="Arial" w:eastAsia="Times New Roman" w:hAnsi="Arial" w:cs="Arial"/>
                        <w:b/>
                        <w:bCs/>
                        <w:color w:val="014184"/>
                        <w:sz w:val="16"/>
                        <w:szCs w:val="16"/>
                        <w:u w:val="single"/>
                        <w:lang w:eastAsia="es-ES_tradnl"/>
                      </w:rPr>
                      <w:t>PRECIPITACION ATMOSFERICA</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8" w:history="1">
                    <w:r w:rsidR="001A7465" w:rsidRPr="001A7465">
                      <w:rPr>
                        <w:rFonts w:ascii="Arial" w:eastAsia="Times New Roman" w:hAnsi="Arial" w:cs="Arial"/>
                        <w:b/>
                        <w:bCs/>
                        <w:color w:val="014184"/>
                        <w:sz w:val="16"/>
                        <w:szCs w:val="16"/>
                        <w:u w:val="single"/>
                        <w:lang w:eastAsia="es-ES_tradnl"/>
                      </w:rPr>
                      <w:t>SEQUIA</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9" w:history="1">
                    <w:r w:rsidR="001A7465" w:rsidRPr="001A7465">
                      <w:rPr>
                        <w:rFonts w:ascii="Arial" w:eastAsia="Times New Roman" w:hAnsi="Arial" w:cs="Arial"/>
                        <w:b/>
                        <w:bCs/>
                        <w:color w:val="014184"/>
                        <w:sz w:val="16"/>
                        <w:szCs w:val="16"/>
                        <w:u w:val="single"/>
                        <w:lang w:eastAsia="es-ES_tradnl"/>
                      </w:rPr>
                      <w:t>CUENCAS HIDROGRAFICAS</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10" w:history="1">
                    <w:r w:rsidR="001A7465" w:rsidRPr="001A7465">
                      <w:rPr>
                        <w:rFonts w:ascii="Arial" w:eastAsia="Times New Roman" w:hAnsi="Arial" w:cs="Arial"/>
                        <w:b/>
                        <w:bCs/>
                        <w:color w:val="014184"/>
                        <w:sz w:val="16"/>
                        <w:szCs w:val="16"/>
                        <w:u w:val="single"/>
                        <w:lang w:eastAsia="es-ES_tradnl"/>
                      </w:rPr>
                      <w:t>ANALISIS ESTADISTICO</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11" w:history="1">
                    <w:r w:rsidR="001A7465" w:rsidRPr="001A7465">
                      <w:rPr>
                        <w:rFonts w:ascii="Arial" w:eastAsia="Times New Roman" w:hAnsi="Arial" w:cs="Arial"/>
                        <w:b/>
                        <w:bCs/>
                        <w:color w:val="014184"/>
                        <w:sz w:val="16"/>
                        <w:szCs w:val="16"/>
                        <w:u w:val="single"/>
                        <w:lang w:eastAsia="es-ES_tradnl"/>
                      </w:rPr>
                      <w:t>MODELOS ECONOMETRICOS</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12" w:history="1">
                    <w:r w:rsidR="001A7465" w:rsidRPr="001A7465">
                      <w:rPr>
                        <w:rFonts w:ascii="Arial" w:eastAsia="Times New Roman" w:hAnsi="Arial" w:cs="Arial"/>
                        <w:b/>
                        <w:bCs/>
                        <w:color w:val="014184"/>
                        <w:sz w:val="16"/>
                        <w:szCs w:val="16"/>
                        <w:u w:val="single"/>
                        <w:lang w:eastAsia="es-ES_tradnl"/>
                      </w:rPr>
                      <w:t>EVALUACION</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13" w:history="1">
                    <w:r w:rsidR="001A7465" w:rsidRPr="001A7465">
                      <w:rPr>
                        <w:rFonts w:ascii="Arial" w:eastAsia="Times New Roman" w:hAnsi="Arial" w:cs="Arial"/>
                        <w:b/>
                        <w:bCs/>
                        <w:color w:val="014184"/>
                        <w:sz w:val="16"/>
                        <w:szCs w:val="16"/>
                        <w:u w:val="single"/>
                        <w:lang w:eastAsia="es-ES_tradnl"/>
                      </w:rPr>
                      <w:t>PERU</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14" w:history="1">
                    <w:r w:rsidR="001A7465" w:rsidRPr="001A7465">
                      <w:rPr>
                        <w:rFonts w:ascii="Arial" w:eastAsia="Times New Roman" w:hAnsi="Arial" w:cs="Arial"/>
                        <w:b/>
                        <w:bCs/>
                        <w:color w:val="014184"/>
                        <w:sz w:val="16"/>
                        <w:szCs w:val="16"/>
                        <w:u w:val="single"/>
                        <w:lang w:eastAsia="es-ES_tradnl"/>
                      </w:rPr>
                      <w:t>MODELO DE ALTA RESOLUCION MRI-AGCM</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15" w:history="1">
                    <w:r w:rsidR="001A7465" w:rsidRPr="001A7465">
                      <w:rPr>
                        <w:rFonts w:ascii="Arial" w:eastAsia="Times New Roman" w:hAnsi="Arial" w:cs="Arial"/>
                        <w:b/>
                        <w:bCs/>
                        <w:color w:val="014184"/>
                        <w:sz w:val="16"/>
                        <w:szCs w:val="16"/>
                        <w:u w:val="single"/>
                        <w:lang w:eastAsia="es-ES_tradnl"/>
                      </w:rPr>
                      <w:t xml:space="preserve">MODELO DE CIRCULACION </w:t>
                    </w:r>
                    <w:r w:rsidR="002233BD">
                      <w:rPr>
                        <w:rFonts w:ascii="Arial" w:eastAsia="Times New Roman" w:hAnsi="Arial" w:cs="Arial"/>
                        <w:b/>
                        <w:bCs/>
                        <w:color w:val="014184"/>
                        <w:sz w:val="16"/>
                        <w:szCs w:val="16"/>
                        <w:u w:val="single"/>
                        <w:lang w:eastAsia="es-ES_tradnl"/>
                      </w:rPr>
                      <w:t xml:space="preserve"> </w:t>
                    </w:r>
                    <w:r w:rsidR="001A7465" w:rsidRPr="001A7465">
                      <w:rPr>
                        <w:rFonts w:ascii="Arial" w:eastAsia="Times New Roman" w:hAnsi="Arial" w:cs="Arial"/>
                        <w:b/>
                        <w:bCs/>
                        <w:color w:val="014184"/>
                        <w:sz w:val="16"/>
                        <w:szCs w:val="16"/>
                        <w:u w:val="single"/>
                        <w:lang w:eastAsia="es-ES_tradnl"/>
                      </w:rPr>
                      <w:t>GLOBAL DE ALTA RESOLUCION</w:t>
                    </w:r>
                  </w:hyperlink>
                </w:p>
              </w:tc>
            </w:tr>
            <w:tr w:rsidR="001A7465" w:rsidRPr="001A7465" w:rsidTr="001A7465">
              <w:tc>
                <w:tcPr>
                  <w:tcW w:w="0" w:type="auto"/>
                  <w:vAlign w:val="center"/>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p>
              </w:tc>
              <w:tc>
                <w:tcPr>
                  <w:tcW w:w="3320" w:type="pct"/>
                  <w:hideMark/>
                </w:tcPr>
                <w:p w:rsidR="001A7465" w:rsidRPr="001A7465" w:rsidRDefault="00FF4834" w:rsidP="001A7465">
                  <w:pPr>
                    <w:spacing w:after="0" w:line="240" w:lineRule="auto"/>
                    <w:rPr>
                      <w:rFonts w:ascii="Trebuchet MS" w:eastAsia="Times New Roman" w:hAnsi="Trebuchet MS" w:cs="Times New Roman"/>
                      <w:sz w:val="16"/>
                      <w:szCs w:val="16"/>
                      <w:lang w:eastAsia="es-ES_tradnl"/>
                    </w:rPr>
                  </w:pPr>
                  <w:hyperlink r:id="rId16" w:history="1">
                    <w:r w:rsidR="001A7465" w:rsidRPr="001A7465">
                      <w:rPr>
                        <w:rFonts w:ascii="Arial" w:eastAsia="Times New Roman" w:hAnsi="Arial" w:cs="Arial"/>
                        <w:b/>
                        <w:bCs/>
                        <w:color w:val="014184"/>
                        <w:sz w:val="16"/>
                        <w:szCs w:val="16"/>
                        <w:u w:val="single"/>
                        <w:lang w:eastAsia="es-ES_tradnl"/>
                      </w:rPr>
                      <w:t>CUENCA RIO GRANDE</w:t>
                    </w:r>
                  </w:hyperlink>
                </w:p>
              </w:tc>
            </w:tr>
            <w:tr w:rsidR="001A7465" w:rsidRPr="001A7465" w:rsidTr="001A7465">
              <w:tc>
                <w:tcPr>
                  <w:tcW w:w="1680" w:type="pct"/>
                  <w:tcMar>
                    <w:top w:w="0" w:type="dxa"/>
                    <w:left w:w="0" w:type="dxa"/>
                    <w:bottom w:w="0" w:type="dxa"/>
                    <w:right w:w="168" w:type="dxa"/>
                  </w:tcMar>
                  <w:hideMark/>
                </w:tcPr>
                <w:p w:rsidR="001A7465" w:rsidRPr="001A7465" w:rsidRDefault="001A7465" w:rsidP="001A7465">
                  <w:pPr>
                    <w:spacing w:after="0" w:line="240" w:lineRule="auto"/>
                    <w:jc w:val="right"/>
                    <w:rPr>
                      <w:rFonts w:ascii="Trebuchet MS" w:eastAsia="Times New Roman" w:hAnsi="Trebuchet MS" w:cs="Times New Roman"/>
                      <w:b/>
                      <w:bCs/>
                      <w:color w:val="767C70"/>
                      <w:sz w:val="24"/>
                      <w:szCs w:val="24"/>
                      <w:lang w:eastAsia="es-ES_tradnl"/>
                    </w:rPr>
                  </w:pPr>
                  <w:r w:rsidRPr="001A7465">
                    <w:rPr>
                      <w:rFonts w:ascii="Trebuchet MS" w:eastAsia="Times New Roman" w:hAnsi="Trebuchet MS" w:cs="Times New Roman"/>
                      <w:b/>
                      <w:bCs/>
                      <w:color w:val="767C70"/>
                      <w:sz w:val="24"/>
                      <w:szCs w:val="24"/>
                      <w:lang w:eastAsia="es-ES_tradnl"/>
                    </w:rPr>
                    <w:t>Nº estándar</w:t>
                  </w:r>
                </w:p>
              </w:tc>
              <w:tc>
                <w:tcPr>
                  <w:tcW w:w="3320" w:type="pct"/>
                  <w:hideMark/>
                </w:tcPr>
                <w:p w:rsidR="001A7465" w:rsidRPr="001A7465" w:rsidRDefault="001A7465" w:rsidP="001A7465">
                  <w:pPr>
                    <w:spacing w:after="0" w:line="240" w:lineRule="auto"/>
                    <w:rPr>
                      <w:rFonts w:ascii="Trebuchet MS" w:eastAsia="Times New Roman" w:hAnsi="Trebuchet MS" w:cs="Times New Roman"/>
                      <w:sz w:val="24"/>
                      <w:szCs w:val="24"/>
                      <w:lang w:eastAsia="es-ES_tradnl"/>
                    </w:rPr>
                  </w:pPr>
                  <w:r w:rsidRPr="001A7465">
                    <w:rPr>
                      <w:rFonts w:ascii="Trebuchet MS" w:eastAsia="Times New Roman" w:hAnsi="Trebuchet MS" w:cs="Times New Roman"/>
                      <w:sz w:val="24"/>
                      <w:szCs w:val="24"/>
                      <w:lang w:eastAsia="es-ES_tradnl"/>
                    </w:rPr>
                    <w:t>PE2017000002 B / M EUV P40</w:t>
                  </w:r>
                </w:p>
              </w:tc>
            </w:tr>
          </w:tbl>
          <w:p w:rsidR="001A7465" w:rsidRPr="001A7465" w:rsidRDefault="001A7465" w:rsidP="001A7465">
            <w:pPr>
              <w:spacing w:after="0" w:line="240" w:lineRule="auto"/>
              <w:rPr>
                <w:rFonts w:ascii="Trebuchet MS" w:eastAsia="Times New Roman" w:hAnsi="Trebuchet MS" w:cs="Times New Roman"/>
                <w:sz w:val="21"/>
                <w:szCs w:val="21"/>
                <w:lang w:eastAsia="es-ES_tradnl"/>
              </w:rPr>
            </w:pPr>
          </w:p>
        </w:tc>
      </w:tr>
    </w:tbl>
    <w:p w:rsidR="001A7465" w:rsidRPr="001A7465" w:rsidRDefault="001A7465" w:rsidP="001A7465">
      <w:pPr>
        <w:jc w:val="both"/>
        <w:rPr>
          <w:rFonts w:ascii="Arial" w:hAnsi="Arial" w:cs="Arial"/>
          <w:sz w:val="24"/>
          <w:szCs w:val="24"/>
        </w:rPr>
      </w:pPr>
    </w:p>
    <w:p w:rsidR="001A7465" w:rsidRPr="001A7465" w:rsidRDefault="001A7465" w:rsidP="001A7465">
      <w:pPr>
        <w:jc w:val="both"/>
        <w:rPr>
          <w:rFonts w:ascii="Arial" w:hAnsi="Arial" w:cs="Arial"/>
          <w:color w:val="444444"/>
          <w:sz w:val="24"/>
          <w:szCs w:val="24"/>
        </w:rPr>
      </w:pPr>
      <w:r w:rsidRPr="001A7465">
        <w:rPr>
          <w:rFonts w:ascii="Arial" w:hAnsi="Arial" w:cs="Arial"/>
          <w:color w:val="444444"/>
          <w:sz w:val="24"/>
          <w:szCs w:val="24"/>
        </w:rPr>
        <w:t>En la actualidad se han realizado diversos estudios enfocados al desarrollo de</w:t>
      </w:r>
      <w:r w:rsidR="002233BD">
        <w:rPr>
          <w:rFonts w:ascii="Arial" w:hAnsi="Arial" w:cs="Arial"/>
          <w:color w:val="444444"/>
          <w:sz w:val="24"/>
          <w:szCs w:val="24"/>
        </w:rPr>
        <w:t xml:space="preserve"> </w:t>
      </w:r>
      <w:r w:rsidRPr="001A7465">
        <w:rPr>
          <w:rFonts w:ascii="Arial" w:hAnsi="Arial" w:cs="Arial"/>
          <w:color w:val="444444"/>
          <w:sz w:val="24"/>
          <w:szCs w:val="24"/>
        </w:rPr>
        <w:t>Modelos de Circulación Global con el fin de obtener una estimación de la lluvia a escala regional principalmente en cuencas poco o nada instrumentalizadas. Es así, que el Instituto de Investigación Meteorológica (MRI) y la Agencia Meteorológica de Japón (JMA) desarrollaron un modelo de alta resolución MRI-AGCM 20 km. En el presente estudio se realizó una reducción de escala estadística con el fin de comparar y evaluarla precipitación estimada del modelo MRI AGCM 20km 3.1S y 3.2S con la precipitación registrada en la cuenca río Grande (Ica) para el periodo presente (1980-1999), mediante herramientas estadísticas a escala puntual y espacial para determinar su utilidad en la zona de estudio. Finalmente, se empleó dicho modelo para estimar un escenario futuro para los periodos cercano (2020-2039) y lejano (2080-2099); y, evaluar los cambios en las características de la sequía meteorológica mediante tres índices de sequía; Porcentaje de Precipitación Normal, Índice de Precipitación Estandarizada, y Z-score.</w:t>
      </w:r>
      <w:r w:rsidR="002233BD">
        <w:rPr>
          <w:rFonts w:ascii="Arial" w:hAnsi="Arial" w:cs="Arial"/>
          <w:color w:val="444444"/>
          <w:sz w:val="24"/>
          <w:szCs w:val="24"/>
        </w:rPr>
        <w:t xml:space="preserve"> </w:t>
      </w:r>
      <w:r w:rsidRPr="001A7465">
        <w:rPr>
          <w:rFonts w:ascii="Arial" w:hAnsi="Arial" w:cs="Arial"/>
          <w:color w:val="444444"/>
          <w:sz w:val="24"/>
          <w:szCs w:val="24"/>
        </w:rPr>
        <w:t xml:space="preserve">Los resultados </w:t>
      </w:r>
      <w:r w:rsidRPr="001A7465">
        <w:rPr>
          <w:rFonts w:ascii="Arial" w:hAnsi="Arial" w:cs="Arial"/>
          <w:color w:val="444444"/>
          <w:sz w:val="24"/>
          <w:szCs w:val="24"/>
        </w:rPr>
        <w:lastRenderedPageBreak/>
        <w:t>indican que las correlaciones entre la lluvia estimada a partir del modelo y la lluvia de referencia, es aceptable a escala mensual. En invierno (estación seca) la correlación mensual es más fuerte con los productos T3 (MRI 3.1S-CDF) y T4 (MRI 3.2S-CDF), debido a que la presencia de días sin lluvia (valor cero) favorece una mayor correlación. Para la estación lluviosa, los productos T3 y T4 presentan una correlación</w:t>
      </w:r>
      <w:r w:rsidR="002233BD">
        <w:rPr>
          <w:rFonts w:ascii="Arial" w:hAnsi="Arial" w:cs="Arial"/>
          <w:color w:val="444444"/>
          <w:sz w:val="24"/>
          <w:szCs w:val="24"/>
        </w:rPr>
        <w:t xml:space="preserve"> </w:t>
      </w:r>
      <w:r w:rsidRPr="001A7465">
        <w:rPr>
          <w:rFonts w:ascii="Arial" w:hAnsi="Arial" w:cs="Arial"/>
          <w:color w:val="444444"/>
          <w:sz w:val="24"/>
          <w:szCs w:val="24"/>
        </w:rPr>
        <w:t>promediada más débil, debido a que las lluvias se concentran más en la zona montañosa y ese efecto orográfico no está bien detectado por el modelo hidrostático. Sin embargo la lluvia de T3 y T4 se ajustan mejor a la registrada. Mientras que T1 y T2 alcanzan una sobreestimación con valores que superan el 100 por ciento.</w:t>
      </w:r>
    </w:p>
    <w:p w:rsidR="001A7465" w:rsidRPr="001A7465" w:rsidRDefault="001A7465" w:rsidP="001A7465">
      <w:pPr>
        <w:jc w:val="both"/>
        <w:rPr>
          <w:rFonts w:ascii="Arial" w:hAnsi="Arial" w:cs="Arial"/>
          <w:color w:val="444444"/>
          <w:sz w:val="24"/>
          <w:szCs w:val="24"/>
        </w:rPr>
      </w:pPr>
    </w:p>
    <w:p w:rsidR="001A7465" w:rsidRPr="002233BD" w:rsidRDefault="001A7465" w:rsidP="001A7465">
      <w:pPr>
        <w:jc w:val="both"/>
        <w:rPr>
          <w:rFonts w:ascii="Arial" w:hAnsi="Arial" w:cs="Arial"/>
          <w:sz w:val="24"/>
          <w:szCs w:val="24"/>
          <w:lang w:val="en-US"/>
        </w:rPr>
      </w:pPr>
      <w:r w:rsidRPr="002233BD">
        <w:rPr>
          <w:rFonts w:ascii="Arial" w:hAnsi="Arial" w:cs="Arial"/>
          <w:color w:val="444444"/>
          <w:sz w:val="24"/>
          <w:szCs w:val="24"/>
          <w:lang w:val="en-US"/>
        </w:rPr>
        <w:t xml:space="preserve">At present, there have been various studies approached on the development of Global Circulation Models in order to obtain an estimation of rain at regional scale mainly in little or no instrumented basins. Thus, the </w:t>
      </w:r>
      <w:proofErr w:type="spellStart"/>
      <w:r w:rsidRPr="002233BD">
        <w:rPr>
          <w:rFonts w:ascii="Arial" w:hAnsi="Arial" w:cs="Arial"/>
          <w:color w:val="444444"/>
          <w:sz w:val="24"/>
          <w:szCs w:val="24"/>
          <w:lang w:val="en-US"/>
        </w:rPr>
        <w:t>Meterorological</w:t>
      </w:r>
      <w:proofErr w:type="spellEnd"/>
      <w:r w:rsidRPr="002233BD">
        <w:rPr>
          <w:rFonts w:ascii="Arial" w:hAnsi="Arial" w:cs="Arial"/>
          <w:color w:val="444444"/>
          <w:sz w:val="24"/>
          <w:szCs w:val="24"/>
          <w:lang w:val="en-US"/>
        </w:rPr>
        <w:t xml:space="preserve"> Research Institute (MRI) and the Japan </w:t>
      </w:r>
      <w:proofErr w:type="spellStart"/>
      <w:r w:rsidRPr="002233BD">
        <w:rPr>
          <w:rFonts w:ascii="Arial" w:hAnsi="Arial" w:cs="Arial"/>
          <w:color w:val="444444"/>
          <w:sz w:val="24"/>
          <w:szCs w:val="24"/>
          <w:lang w:val="en-US"/>
        </w:rPr>
        <w:t>Meterorological</w:t>
      </w:r>
      <w:proofErr w:type="spellEnd"/>
      <w:r w:rsidRPr="002233BD">
        <w:rPr>
          <w:rFonts w:ascii="Arial" w:hAnsi="Arial" w:cs="Arial"/>
          <w:color w:val="444444"/>
          <w:sz w:val="24"/>
          <w:szCs w:val="24"/>
          <w:lang w:val="en-US"/>
        </w:rPr>
        <w:t xml:space="preserve"> Agency (JMA) developed a model of high resolution MRI-AGCM 20 km contribute in simulations of climate and weather predictions (Mizuta et al., 2006). In this study was performed a statistical downscaling in order to compare and evaluate the estimated </w:t>
      </w:r>
      <w:proofErr w:type="spellStart"/>
      <w:r w:rsidRPr="002233BD">
        <w:rPr>
          <w:rFonts w:ascii="Arial" w:hAnsi="Arial" w:cs="Arial"/>
          <w:color w:val="444444"/>
          <w:sz w:val="24"/>
          <w:szCs w:val="24"/>
          <w:lang w:val="en-US"/>
        </w:rPr>
        <w:t>precipitacion</w:t>
      </w:r>
      <w:proofErr w:type="spellEnd"/>
      <w:r w:rsidRPr="002233BD">
        <w:rPr>
          <w:rFonts w:ascii="Arial" w:hAnsi="Arial" w:cs="Arial"/>
          <w:color w:val="444444"/>
          <w:sz w:val="24"/>
          <w:szCs w:val="24"/>
          <w:lang w:val="en-US"/>
        </w:rPr>
        <w:t xml:space="preserve"> MRI AGCM 20 km 3.1 S and 3.2.S with the rainfall recorded in the basin Río Grande (Ica) for the current period (1980-1999), using statistical tools to timely and spatial scale to determine its usefulness in the study area. Finally, the model was use to estimate a future scenario for the near future periods (2020-20139) and distant future (2080-2099): and </w:t>
      </w:r>
      <w:proofErr w:type="spellStart"/>
      <w:r w:rsidRPr="002233BD">
        <w:rPr>
          <w:rFonts w:ascii="Arial" w:hAnsi="Arial" w:cs="Arial"/>
          <w:color w:val="444444"/>
          <w:sz w:val="24"/>
          <w:szCs w:val="24"/>
          <w:lang w:val="en-US"/>
        </w:rPr>
        <w:t>thusm</w:t>
      </w:r>
      <w:proofErr w:type="spellEnd"/>
      <w:r w:rsidRPr="002233BD">
        <w:rPr>
          <w:rFonts w:ascii="Arial" w:hAnsi="Arial" w:cs="Arial"/>
          <w:color w:val="444444"/>
          <w:sz w:val="24"/>
          <w:szCs w:val="24"/>
          <w:lang w:val="en-US"/>
        </w:rPr>
        <w:t xml:space="preserve"> assess changes in the characteristics of meteorological drought through three drought indexes; Percentage of Normal Rainfall, </w:t>
      </w:r>
      <w:proofErr w:type="spellStart"/>
      <w:r w:rsidRPr="002233BD">
        <w:rPr>
          <w:rFonts w:ascii="Arial" w:hAnsi="Arial" w:cs="Arial"/>
          <w:color w:val="444444"/>
          <w:sz w:val="24"/>
          <w:szCs w:val="24"/>
          <w:lang w:val="en-US"/>
        </w:rPr>
        <w:t>Standadized</w:t>
      </w:r>
      <w:proofErr w:type="spellEnd"/>
      <w:r w:rsidRPr="002233BD">
        <w:rPr>
          <w:rFonts w:ascii="Arial" w:hAnsi="Arial" w:cs="Arial"/>
          <w:color w:val="444444"/>
          <w:sz w:val="24"/>
          <w:szCs w:val="24"/>
          <w:lang w:val="en-US"/>
        </w:rPr>
        <w:t xml:space="preserve"> </w:t>
      </w:r>
      <w:proofErr w:type="spellStart"/>
      <w:r w:rsidRPr="002233BD">
        <w:rPr>
          <w:rFonts w:ascii="Arial" w:hAnsi="Arial" w:cs="Arial"/>
          <w:color w:val="444444"/>
          <w:sz w:val="24"/>
          <w:szCs w:val="24"/>
          <w:lang w:val="en-US"/>
        </w:rPr>
        <w:t>Precipitacion</w:t>
      </w:r>
      <w:proofErr w:type="spellEnd"/>
      <w:r w:rsidRPr="002233BD">
        <w:rPr>
          <w:rFonts w:ascii="Arial" w:hAnsi="Arial" w:cs="Arial"/>
          <w:color w:val="444444"/>
          <w:sz w:val="24"/>
          <w:szCs w:val="24"/>
          <w:lang w:val="en-US"/>
        </w:rPr>
        <w:t xml:space="preserve"> Index and Z-score. The results indicate that the correlations between estimated rainfall from the model and reference rainfall are acceptable on a monthly scale. In winter (dry season) the monthly correlation is stronger with T3 (MRI 3. IS-CDF) and T4 (3.2S-cdf MR1) products, because the presence of rainless days (zero) favors a higher correlation, because the rains are concentrated more in the mountains area and that </w:t>
      </w:r>
      <w:proofErr w:type="spellStart"/>
      <w:r w:rsidRPr="002233BD">
        <w:rPr>
          <w:rFonts w:ascii="Arial" w:hAnsi="Arial" w:cs="Arial"/>
          <w:color w:val="444444"/>
          <w:sz w:val="24"/>
          <w:szCs w:val="24"/>
          <w:lang w:val="en-US"/>
        </w:rPr>
        <w:t>orographic</w:t>
      </w:r>
      <w:proofErr w:type="spellEnd"/>
      <w:r w:rsidRPr="002233BD">
        <w:rPr>
          <w:rFonts w:ascii="Arial" w:hAnsi="Arial" w:cs="Arial"/>
          <w:color w:val="444444"/>
          <w:sz w:val="24"/>
          <w:szCs w:val="24"/>
          <w:lang w:val="en-US"/>
        </w:rPr>
        <w:t xml:space="preserve"> effect is not well detected by the hydrostatic model. However, the rainfall of T3 and T4 are better adjusted than recorded. While T1 and T2 are overestimated with values that exceed 100 percent, but they manage to differentiate the marked seasonality.</w:t>
      </w:r>
    </w:p>
    <w:p w:rsidR="001A7465" w:rsidRPr="002233BD" w:rsidRDefault="001A7465" w:rsidP="001A7465">
      <w:pPr>
        <w:jc w:val="both"/>
        <w:rPr>
          <w:rFonts w:ascii="Arial" w:hAnsi="Arial" w:cs="Arial"/>
          <w:sz w:val="24"/>
          <w:szCs w:val="24"/>
          <w:lang w:val="en-US"/>
        </w:rPr>
      </w:pPr>
    </w:p>
    <w:sectPr w:rsidR="001A7465" w:rsidRPr="002233BD" w:rsidSect="00675E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465"/>
    <w:rsid w:val="001A7465"/>
    <w:rsid w:val="002233BD"/>
    <w:rsid w:val="003637C8"/>
    <w:rsid w:val="003874F5"/>
    <w:rsid w:val="00675EEA"/>
    <w:rsid w:val="00C05464"/>
    <w:rsid w:val="00CB34A3"/>
    <w:rsid w:val="00F817ED"/>
    <w:rsid w:val="00FA5A04"/>
    <w:rsid w:val="00FE3BC9"/>
    <w:rsid w:val="00FF48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EA"/>
  </w:style>
  <w:style w:type="paragraph" w:styleId="Ttulo1">
    <w:name w:val="heading 1"/>
    <w:basedOn w:val="Normal"/>
    <w:link w:val="Ttulo1Car"/>
    <w:uiPriority w:val="9"/>
    <w:qFormat/>
    <w:rsid w:val="001A7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1A7465"/>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7465"/>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A7465"/>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1A7465"/>
    <w:rPr>
      <w:color w:val="0000FF"/>
      <w:u w:val="single"/>
    </w:rPr>
  </w:style>
  <w:style w:type="character" w:styleId="Textoennegrita">
    <w:name w:val="Strong"/>
    <w:basedOn w:val="Fuentedeprrafopredeter"/>
    <w:uiPriority w:val="22"/>
    <w:qFormat/>
    <w:rsid w:val="001A7465"/>
    <w:rPr>
      <w:b/>
      <w:bCs/>
    </w:rPr>
  </w:style>
  <w:style w:type="character" w:customStyle="1" w:styleId="apple-converted-space">
    <w:name w:val="apple-converted-space"/>
    <w:basedOn w:val="Fuentedeprrafopredeter"/>
    <w:rsid w:val="001A7465"/>
  </w:style>
</w:styles>
</file>

<file path=word/webSettings.xml><?xml version="1.0" encoding="utf-8"?>
<w:webSettings xmlns:r="http://schemas.openxmlformats.org/officeDocument/2006/relationships" xmlns:w="http://schemas.openxmlformats.org/wordprocessingml/2006/main">
  <w:divs>
    <w:div w:id="682515836">
      <w:bodyDiv w:val="1"/>
      <w:marLeft w:val="0"/>
      <w:marRight w:val="0"/>
      <w:marTop w:val="0"/>
      <w:marBottom w:val="0"/>
      <w:divBdr>
        <w:top w:val="none" w:sz="0" w:space="0" w:color="auto"/>
        <w:left w:val="none" w:sz="0" w:space="0" w:color="auto"/>
        <w:bottom w:val="none" w:sz="0" w:space="0" w:color="auto"/>
        <w:right w:val="none" w:sz="0" w:space="0" w:color="auto"/>
      </w:divBdr>
      <w:divsChild>
        <w:div w:id="1027633679">
          <w:marLeft w:val="669"/>
          <w:marRight w:val="0"/>
          <w:marTop w:val="120"/>
          <w:marBottom w:val="0"/>
          <w:divBdr>
            <w:top w:val="none" w:sz="0" w:space="0" w:color="auto"/>
            <w:left w:val="none" w:sz="0" w:space="0" w:color="auto"/>
            <w:bottom w:val="none" w:sz="0" w:space="0" w:color="auto"/>
            <w:right w:val="none" w:sz="0" w:space="0" w:color="auto"/>
          </w:divBdr>
          <w:divsChild>
            <w:div w:id="351611709">
              <w:marLeft w:val="267"/>
              <w:marRight w:val="0"/>
              <w:marTop w:val="120"/>
              <w:marBottom w:val="0"/>
              <w:divBdr>
                <w:top w:val="none" w:sz="0" w:space="0" w:color="auto"/>
                <w:left w:val="none" w:sz="0" w:space="0" w:color="auto"/>
                <w:bottom w:val="none" w:sz="0" w:space="0" w:color="auto"/>
                <w:right w:val="none" w:sz="0" w:space="0" w:color="auto"/>
              </w:divBdr>
            </w:div>
            <w:div w:id="13931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EQUIA/dsequia/-3,-1,0,B/browse" TargetMode="External"/><Relationship Id="rId13" Type="http://schemas.openxmlformats.org/officeDocument/2006/relationships/hyperlink" Target="http://ban.lamolina.edu.pe/search~S1*spi?/dPERU/dperu/-3,-1,0,B/brow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n.lamolina.edu.pe/search~S1*spi?/dPRECIPITACION+ATMOSFERICA/dprecipitacion+atmosferica/-3,-1,0,B/browse" TargetMode="External"/><Relationship Id="rId12" Type="http://schemas.openxmlformats.org/officeDocument/2006/relationships/hyperlink" Target="http://ban.lamolina.edu.pe/search~S1*spi?/dEVALUACION/devaluacion/-3,-1,0,B/brow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n.lamolina.edu.pe/search~S1*spi?/dCUENCA+RIO+GRANDE/dcuenca+rio+grande/-3,-1,0,B/browse" TargetMode="External"/><Relationship Id="rId1" Type="http://schemas.openxmlformats.org/officeDocument/2006/relationships/styles" Target="styles.xml"/><Relationship Id="rId6" Type="http://schemas.openxmlformats.org/officeDocument/2006/relationships/hyperlink" Target="http://ban.lamolina.edu.pe/search~S1*spi?/cP40.+S4+-+T/cp++++40+s4+t/-3,-1,,E/browse" TargetMode="External"/><Relationship Id="rId11" Type="http://schemas.openxmlformats.org/officeDocument/2006/relationships/hyperlink" Target="http://ban.lamolina.edu.pe/search~S1*spi?/dMODELOS+ECONOMETRICOS/dmodelos+econometricos/-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MODELO+DE+CIRCULACION+GLOBAL+DE+ALTA+RESOLUCION/dmodelo+de+circulacion+global+de+alta+resolucion/-3,-1,0,B/browse" TargetMode="External"/><Relationship Id="rId10" Type="http://schemas.openxmlformats.org/officeDocument/2006/relationships/hyperlink" Target="http://ban.lamolina.edu.pe/search~S1*spi?/dANALISIS+ESTADISTICO/danalisis+estadistico/-3,-1,0,B/browse" TargetMode="External"/><Relationship Id="rId4" Type="http://schemas.openxmlformats.org/officeDocument/2006/relationships/hyperlink" Target="http://ban.lamolina.edu.pe/search~S1*spi?/aSegovia+Inga%2C+K.S./asegovia+inga+k+s/-3,-1,0,B/browse" TargetMode="External"/><Relationship Id="rId9" Type="http://schemas.openxmlformats.org/officeDocument/2006/relationships/hyperlink" Target="http://ban.lamolina.edu.pe/search~S1*spi?/dCUENCAS+HIDROGRAFICAS/dcuencas+hidrograficas/-3,-1,0,B/browse" TargetMode="External"/><Relationship Id="rId14" Type="http://schemas.openxmlformats.org/officeDocument/2006/relationships/hyperlink" Target="http://ban.lamolina.edu.pe/search~S1*spi?/dMODELO+DE+ALTA+RESOLUCION+MRI-AGCM/dmodelo+de+alta+resolucion+mri+agcm/-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Aure</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PROPIETARIO</cp:lastModifiedBy>
  <cp:revision>3</cp:revision>
  <dcterms:created xsi:type="dcterms:W3CDTF">2017-02-27T16:54:00Z</dcterms:created>
  <dcterms:modified xsi:type="dcterms:W3CDTF">2017-02-27T16:55:00Z</dcterms:modified>
</cp:coreProperties>
</file>