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C975EF" w:rsidRDefault="00C975EF" w:rsidP="00C975E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975EF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C975EF" w:rsidRDefault="00C975EF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C975EF" w:rsidRPr="00C975EF" w:rsidTr="00C975E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C975EF" w:rsidRPr="00C975E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Fuentes Peña, J.F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Ciclo Optativo de Especialización y Profesionalización en Gestión de Calidad y Auditoría Ambiental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975EF" w:rsidRPr="00C975EF" w:rsidRDefault="00C975EF" w:rsidP="00C975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C975EF" w:rsidRPr="00C975EF" w:rsidRDefault="00C975EF" w:rsidP="00C975E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C975EF" w:rsidRPr="00C975EF" w:rsidTr="00C975E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C975EF" w:rsidRPr="00C975E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Propuesta de manejo de residuos sólidos en la granja avícola de codornices La Escogida</w:t>
                  </w:r>
                </w:p>
              </w:tc>
            </w:tr>
          </w:tbl>
          <w:p w:rsidR="00C975EF" w:rsidRPr="00C975EF" w:rsidRDefault="00C975EF" w:rsidP="00C975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C975EF" w:rsidRPr="00C975EF" w:rsidRDefault="00C975EF" w:rsidP="00C975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C975EF" w:rsidRPr="00C975EF" w:rsidTr="00C975E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C975EF" w:rsidRPr="00C975E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: UNALM, 2014</w:t>
                  </w:r>
                </w:p>
              </w:tc>
            </w:tr>
          </w:tbl>
          <w:p w:rsidR="00C975EF" w:rsidRPr="00C975EF" w:rsidRDefault="00C975EF" w:rsidP="00C975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C975EF" w:rsidRPr="00C975EF" w:rsidRDefault="00C975EF" w:rsidP="00C975EF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C975EF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9"/>
        <w:gridCol w:w="5191"/>
        <w:gridCol w:w="1514"/>
      </w:tblGrid>
      <w:tr w:rsidR="00C975EF" w:rsidRPr="00C975EF" w:rsidTr="00C975EF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975EF" w:rsidRPr="00C975EF" w:rsidRDefault="00C975EF" w:rsidP="00C975EF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C975EF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975EF" w:rsidRPr="00C975EF" w:rsidRDefault="00C975EF" w:rsidP="00C975EF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C975EF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975EF" w:rsidRPr="00C975EF" w:rsidRDefault="00C975EF" w:rsidP="00C975EF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C975EF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C975EF" w:rsidRPr="00C975EF" w:rsidTr="00C975EF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75EF" w:rsidRPr="00C975EF" w:rsidRDefault="00C975EF" w:rsidP="00C975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C975EF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75EF" w:rsidRPr="00C975EF" w:rsidRDefault="00C975EF" w:rsidP="00C975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C975EF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C975EF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Q70. F8 - T</w:t>
              </w:r>
            </w:hyperlink>
            <w:r w:rsidRPr="00C975EF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75EF" w:rsidRPr="00C975EF" w:rsidRDefault="00C975EF" w:rsidP="00C975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C975EF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C975EF" w:rsidRPr="00C975EF" w:rsidTr="00C975EF">
        <w:tblPrEx>
          <w:tblCellSpacing w:w="0" w:type="nil"/>
          <w:shd w:val="clear" w:color="auto" w:fill="auto"/>
        </w:tblPrEx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19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3936"/>
            </w:tblGrid>
            <w:tr w:rsidR="00C975EF" w:rsidRPr="00C975EF" w:rsidTr="00C975EF">
              <w:trPr>
                <w:jc w:val="center"/>
              </w:trPr>
              <w:tc>
                <w:tcPr>
                  <w:tcW w:w="120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121 p</w:t>
                  </w:r>
                  <w:proofErr w:type="gramStart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:</w:t>
                  </w:r>
                  <w:proofErr w:type="gramEnd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8 </w:t>
                  </w:r>
                  <w:proofErr w:type="spellStart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ilus</w:t>
                  </w:r>
                  <w:proofErr w:type="spellEnd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., 18 fig., 24 cuadros, 50 ref. Incluye CD ROM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120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Trabajo de Titulación (</w:t>
                  </w:r>
                  <w:proofErr w:type="spellStart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Ing</w:t>
                  </w:r>
                  <w:proofErr w:type="spellEnd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Zootecnista</w:t>
                  </w:r>
                  <w:proofErr w:type="spellEnd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120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proofErr w:type="gramStart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Optativo :</w:t>
                  </w:r>
                  <w:proofErr w:type="gramEnd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Gestión de Calidad y </w:t>
                  </w:r>
                  <w:proofErr w:type="spellStart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Audt</w:t>
                  </w:r>
                  <w:proofErr w:type="spellEnd"/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Ambiental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120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GRANJA AVICOLA LA ESCOGIDA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MANEJO DE RESIDUOS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CONTROL AMBIENTAL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OBREROS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CODORNIZ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EXPLOTACIONES AGRARIAS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RESIDUOS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DESECHOS AGRICOLAS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DESECHOS SOLIDOS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DESECHOS ORGANICOS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GESTION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MANEJO DE FINCAS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0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DISTRIBUCION DEL TRABAJO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1" w:history="1">
                    <w:r w:rsidRPr="00C975E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CAPACITACION</w:t>
                    </w:r>
                  </w:hyperlink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C975EF" w:rsidRPr="00C975EF" w:rsidTr="00C975EF">
              <w:trPr>
                <w:jc w:val="center"/>
              </w:trPr>
              <w:tc>
                <w:tcPr>
                  <w:tcW w:w="1209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791" w:type="pct"/>
                  <w:hideMark/>
                </w:tcPr>
                <w:p w:rsidR="00C975EF" w:rsidRPr="00C975EF" w:rsidRDefault="00C975EF" w:rsidP="00C975E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C975E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PE2015000089 B / M UV Q70</w:t>
                  </w:r>
                </w:p>
              </w:tc>
            </w:tr>
          </w:tbl>
          <w:p w:rsidR="00C975EF" w:rsidRPr="00C975EF" w:rsidRDefault="00C975EF" w:rsidP="00C975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C975EF" w:rsidRDefault="00C975EF">
      <w:pPr>
        <w:rPr>
          <w:lang w:val="es-MX"/>
        </w:rPr>
      </w:pPr>
    </w:p>
    <w:p w:rsidR="00C975EF" w:rsidRPr="00C975EF" w:rsidRDefault="00C975EF" w:rsidP="00C975EF">
      <w:pPr>
        <w:jc w:val="both"/>
        <w:rPr>
          <w:rFonts w:ascii="Arial" w:hAnsi="Arial" w:cs="Arial"/>
          <w:lang w:val="es-MX"/>
        </w:rPr>
      </w:pPr>
    </w:p>
    <w:p w:rsidR="00C975EF" w:rsidRPr="00C975EF" w:rsidRDefault="00C975EF" w:rsidP="00C975EF">
      <w:pPr>
        <w:jc w:val="both"/>
        <w:rPr>
          <w:rFonts w:ascii="Arial" w:hAnsi="Arial" w:cs="Arial"/>
          <w:lang w:val="es-MX"/>
        </w:rPr>
      </w:pPr>
      <w:r w:rsidRPr="00C975EF">
        <w:rPr>
          <w:rFonts w:ascii="Arial" w:hAnsi="Arial" w:cs="Arial"/>
          <w:sz w:val="24"/>
          <w:szCs w:val="24"/>
        </w:rPr>
        <w:t>El presente trabajo propone la implementación de un plan de manejo para los residuos sólidos generados en la granja, el mantenimiento del programa para minimizar su generación, gestionar ingresos  a través de su comercialización como materia prima para otros productos (estiércol como insumo alimenticio debido a su alto contenido de nitrógeno aprovechable o por la venta del mismo para la elaboración de compost), y lograr mayor rentabilidad al disminuir los costos productivos. También incluye la capacitación y concientización del personal que realiza actividades en los procesos productivos y administrativos dentro de ella. Además de  disminuir los riesgos de impactos negativos significativos que pueden ocasionar al ambiente y a la salud</w:t>
      </w:r>
      <w:r w:rsidR="00810CC2">
        <w:rPr>
          <w:rFonts w:ascii="Arial" w:hAnsi="Arial" w:cs="Arial"/>
          <w:sz w:val="24"/>
          <w:szCs w:val="24"/>
        </w:rPr>
        <w:t>.</w:t>
      </w:r>
    </w:p>
    <w:p w:rsidR="00C975EF" w:rsidRPr="00C975EF" w:rsidRDefault="00C975EF" w:rsidP="00C975EF">
      <w:pPr>
        <w:jc w:val="both"/>
        <w:rPr>
          <w:rFonts w:ascii="Arial" w:hAnsi="Arial" w:cs="Arial"/>
          <w:lang w:val="es-MX"/>
        </w:rPr>
      </w:pPr>
    </w:p>
    <w:sectPr w:rsidR="00C975EF" w:rsidRPr="00C975EF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5EF"/>
    <w:rsid w:val="00240A8B"/>
    <w:rsid w:val="00385509"/>
    <w:rsid w:val="004D1CAD"/>
    <w:rsid w:val="00721D05"/>
    <w:rsid w:val="00810CC2"/>
    <w:rsid w:val="00B550A9"/>
    <w:rsid w:val="00C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C9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75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97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45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0589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5360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MANEJO+DE+RESIDUOS/dmanejo+de+residuos/-3,-1,0,B/browse" TargetMode="External"/><Relationship Id="rId13" Type="http://schemas.openxmlformats.org/officeDocument/2006/relationships/hyperlink" Target="http://ban.lamolina.edu.pe/search~S1*spi?/dEXPLOTACIONES+AGRARIAS/dexplotaciones+agrarias/-3,-1,0,B/browse" TargetMode="External"/><Relationship Id="rId18" Type="http://schemas.openxmlformats.org/officeDocument/2006/relationships/hyperlink" Target="http://ban.lamolina.edu.pe/search~S1*spi?/dGESTION/dgestion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CAPACITACION/dcapacitacion/-3,-1,0,B/browse" TargetMode="External"/><Relationship Id="rId7" Type="http://schemas.openxmlformats.org/officeDocument/2006/relationships/hyperlink" Target="http://ban.lamolina.edu.pe/search~S1*spi?/dGRANJA+AVICOLA+LA+ESCOGIDA/dgranja+avicola+la+escogida/-3,-1,0,B/browse" TargetMode="External"/><Relationship Id="rId12" Type="http://schemas.openxmlformats.org/officeDocument/2006/relationships/hyperlink" Target="http://ban.lamolina.edu.pe/search~S1*spi?/dCODORNIZ/dcodorniz/-3,-1,0,B/browse" TargetMode="External"/><Relationship Id="rId17" Type="http://schemas.openxmlformats.org/officeDocument/2006/relationships/hyperlink" Target="http://ban.lamolina.edu.pe/search~S1*spi?/dDESECHOS+ORGANICOS/ddesechos+organico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DESECHOS+SOLIDOS/ddesechos+solidos/-3,-1,0,B/browse" TargetMode="External"/><Relationship Id="rId20" Type="http://schemas.openxmlformats.org/officeDocument/2006/relationships/hyperlink" Target="http://ban.lamolina.edu.pe/search~S1*spi?/dDISTRIBUCION+DEL+TRABAJO/ddistribucion+del+trabajo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70.+F8+-+T/cq++++70+f8+t/-3,-1,,E/browse" TargetMode="External"/><Relationship Id="rId11" Type="http://schemas.openxmlformats.org/officeDocument/2006/relationships/hyperlink" Target="http://ban.lamolina.edu.pe/search~S1*spi?/dOBREROS/dobreros/-3,-1,0,B/browse" TargetMode="External"/><Relationship Id="rId5" Type="http://schemas.openxmlformats.org/officeDocument/2006/relationships/hyperlink" Target="http://ban.lamolina.edu.pe/search~S1*spi?/aUniversidad+Nacional+Agraria+La+Molina%2C+Lima+%28Peru%29.++Ciclo+Optativo+de+Especializaci%7bu00F3%7dn+y+Profesionalizaci%7bu00F3%7dn+en+Gesti%7bu00F3%7dn+de+Calidad+y+Auditor%7bu00ED%7da+Ambiental/auniversidad+nacional+agraria+la+molina+lima+peru+ciclo+optativo+de+especializacion+y+profesionalizacion+en+gestion+de+calida/-3,-1,0,B/browse" TargetMode="External"/><Relationship Id="rId15" Type="http://schemas.openxmlformats.org/officeDocument/2006/relationships/hyperlink" Target="http://ban.lamolina.edu.pe/search~S1*spi?/dDESECHOS+AGRICOLAS/ddesechos+agricolas/-3,-1,0,B/brow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n.lamolina.edu.pe/search~S1*spi?/dCONTROL+AMBIENTAL/dcontrol+ambiental/-3,-1,0,B/browse" TargetMode="External"/><Relationship Id="rId19" Type="http://schemas.openxmlformats.org/officeDocument/2006/relationships/hyperlink" Target="http://ban.lamolina.edu.pe/search~S1*spi?/dMANEJO+DE+FINCAS/dmanejo+de+fincas/-3,-1,0,B/browse" TargetMode="External"/><Relationship Id="rId4" Type="http://schemas.openxmlformats.org/officeDocument/2006/relationships/hyperlink" Target="http://ban.lamolina.edu.pe/search~S1*spi?/aFuentes+Pe%7bu00F1%7da%2C+J.F/afuentes+pena+j+f/-3,-1,0,B/browse" TargetMode="External"/><Relationship Id="rId9" Type="http://schemas.openxmlformats.org/officeDocument/2006/relationships/hyperlink" Target="http://ban.lamolina.edu.pe/search~S1*spi?/dPERU/dperu/-3,-1,0,B/browse" TargetMode="External"/><Relationship Id="rId14" Type="http://schemas.openxmlformats.org/officeDocument/2006/relationships/hyperlink" Target="http://ban.lamolina.edu.pe/search~S1*spi?/dRESIDUOS/dresiduos/-3,-1,0,B/brow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2017-03-21T16:19:00Z</dcterms:created>
  <dcterms:modified xsi:type="dcterms:W3CDTF">2017-03-21T16:21:00Z</dcterms:modified>
</cp:coreProperties>
</file>