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E6E" w:rsidRDefault="00A93E6E" w:rsidP="00A93E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RESUMEN</w:t>
      </w:r>
    </w:p>
    <w:p w:rsidR="00A93E6E" w:rsidRDefault="00A93E6E" w:rsidP="00A93E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838"/>
      </w:tblGrid>
      <w:tr w:rsidR="00A93E6E" w:rsidRPr="00A93E6E" w:rsidTr="00A93E6E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768"/>
              <w:gridCol w:w="7070"/>
            </w:tblGrid>
            <w:tr w:rsidR="00A93E6E" w:rsidRPr="00A93E6E">
              <w:tc>
                <w:tcPr>
                  <w:tcW w:w="1000" w:type="pct"/>
                  <w:tcMar>
                    <w:top w:w="0" w:type="dxa"/>
                    <w:left w:w="0" w:type="dxa"/>
                    <w:bottom w:w="0" w:type="dxa"/>
                    <w:right w:w="168" w:type="dxa"/>
                  </w:tcMar>
                  <w:hideMark/>
                </w:tcPr>
                <w:p w:rsidR="00A93E6E" w:rsidRPr="00A93E6E" w:rsidRDefault="00A93E6E" w:rsidP="00A93E6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4"/>
                      <w:szCs w:val="24"/>
                      <w:lang w:eastAsia="es-PE"/>
                    </w:rPr>
                  </w:pPr>
                  <w:r w:rsidRPr="00A93E6E"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4"/>
                      <w:szCs w:val="24"/>
                      <w:lang w:eastAsia="es-PE"/>
                    </w:rPr>
                    <w:t>Autor</w:t>
                  </w:r>
                </w:p>
              </w:tc>
              <w:tc>
                <w:tcPr>
                  <w:tcW w:w="0" w:type="auto"/>
                  <w:hideMark/>
                </w:tcPr>
                <w:p w:rsidR="00A93E6E" w:rsidRPr="00A93E6E" w:rsidRDefault="00E72928" w:rsidP="00A93E6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PE"/>
                    </w:rPr>
                  </w:pPr>
                  <w:hyperlink r:id="rId4" w:history="1">
                    <w:r w:rsidR="00A93E6E" w:rsidRPr="00A93E6E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4"/>
                        <w:szCs w:val="24"/>
                        <w:u w:val="single"/>
                        <w:lang w:eastAsia="es-PE"/>
                      </w:rPr>
                      <w:t>Ibarra Basurto, A.A.</w:t>
                    </w:r>
                  </w:hyperlink>
                </w:p>
              </w:tc>
            </w:tr>
            <w:tr w:rsidR="00A93E6E" w:rsidRPr="00A93E6E">
              <w:tc>
                <w:tcPr>
                  <w:tcW w:w="1000" w:type="pct"/>
                  <w:tcMar>
                    <w:top w:w="0" w:type="dxa"/>
                    <w:left w:w="0" w:type="dxa"/>
                    <w:bottom w:w="0" w:type="dxa"/>
                    <w:right w:w="168" w:type="dxa"/>
                  </w:tcMar>
                  <w:hideMark/>
                </w:tcPr>
                <w:p w:rsidR="00A93E6E" w:rsidRPr="00A93E6E" w:rsidRDefault="00A93E6E" w:rsidP="00A93E6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4"/>
                      <w:szCs w:val="24"/>
                      <w:lang w:eastAsia="es-PE"/>
                    </w:rPr>
                  </w:pPr>
                  <w:r w:rsidRPr="00A93E6E"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4"/>
                      <w:szCs w:val="24"/>
                      <w:lang w:eastAsia="es-PE"/>
                    </w:rPr>
                    <w:t>Autor corporativo</w:t>
                  </w:r>
                </w:p>
              </w:tc>
              <w:tc>
                <w:tcPr>
                  <w:tcW w:w="0" w:type="auto"/>
                  <w:hideMark/>
                </w:tcPr>
                <w:p w:rsidR="00A93E6E" w:rsidRPr="00A93E6E" w:rsidRDefault="00E72928" w:rsidP="00A93E6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PE"/>
                    </w:rPr>
                  </w:pPr>
                  <w:hyperlink r:id="rId5" w:history="1">
                    <w:r w:rsidR="00A93E6E" w:rsidRPr="00A93E6E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4"/>
                        <w:szCs w:val="24"/>
                        <w:u w:val="single"/>
                        <w:lang w:eastAsia="es-PE"/>
                      </w:rPr>
                      <w:t>Universidad Nacional Agraria La Molina, Lima (</w:t>
                    </w:r>
                    <w:proofErr w:type="spellStart"/>
                    <w:r w:rsidR="00A93E6E" w:rsidRPr="00A93E6E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4"/>
                        <w:szCs w:val="24"/>
                        <w:u w:val="single"/>
                        <w:lang w:eastAsia="es-PE"/>
                      </w:rPr>
                      <w:t>Peru</w:t>
                    </w:r>
                    <w:proofErr w:type="spellEnd"/>
                    <w:r w:rsidR="00A93E6E" w:rsidRPr="00A93E6E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4"/>
                        <w:szCs w:val="24"/>
                        <w:u w:val="single"/>
                        <w:lang w:eastAsia="es-PE"/>
                      </w:rPr>
                      <w:t>). Facultad de Pesquería</w:t>
                    </w:r>
                  </w:hyperlink>
                </w:p>
              </w:tc>
            </w:tr>
          </w:tbl>
          <w:p w:rsidR="00A93E6E" w:rsidRPr="00A93E6E" w:rsidRDefault="00A93E6E" w:rsidP="00A93E6E">
            <w:pPr>
              <w:spacing w:after="0" w:line="240" w:lineRule="auto"/>
              <w:rPr>
                <w:rFonts w:ascii="Trebuchet MS" w:eastAsia="Times New Roman" w:hAnsi="Trebuchet MS" w:cs="Times New Roman"/>
                <w:color w:val="444444"/>
                <w:sz w:val="21"/>
                <w:szCs w:val="21"/>
                <w:lang w:eastAsia="es-PE"/>
              </w:rPr>
            </w:pPr>
          </w:p>
        </w:tc>
      </w:tr>
    </w:tbl>
    <w:p w:rsidR="00A93E6E" w:rsidRPr="00A93E6E" w:rsidRDefault="00A93E6E" w:rsidP="00A93E6E">
      <w:pPr>
        <w:shd w:val="clear" w:color="auto" w:fill="FFFFFF"/>
        <w:spacing w:after="0" w:line="240" w:lineRule="auto"/>
        <w:outlineLvl w:val="0"/>
        <w:rPr>
          <w:rFonts w:ascii="Trebuchet MS" w:eastAsia="Times New Roman" w:hAnsi="Trebuchet MS" w:cs="Times New Roman"/>
          <w:b/>
          <w:bCs/>
          <w:vanish/>
          <w:color w:val="444444"/>
          <w:kern w:val="36"/>
          <w:sz w:val="24"/>
          <w:szCs w:val="24"/>
          <w:lang w:eastAsia="es-PE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8838"/>
      </w:tblGrid>
      <w:tr w:rsidR="00A93E6E" w:rsidRPr="00A93E6E" w:rsidTr="00A93E6E"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700"/>
              <w:gridCol w:w="7138"/>
            </w:tblGrid>
            <w:tr w:rsidR="00A93E6E" w:rsidRPr="00A93E6E" w:rsidTr="00C8404A">
              <w:tc>
                <w:tcPr>
                  <w:tcW w:w="962" w:type="pct"/>
                  <w:tcMar>
                    <w:top w:w="0" w:type="dxa"/>
                    <w:left w:w="0" w:type="dxa"/>
                    <w:bottom w:w="0" w:type="dxa"/>
                    <w:right w:w="168" w:type="dxa"/>
                  </w:tcMar>
                  <w:hideMark/>
                </w:tcPr>
                <w:p w:rsidR="00A93E6E" w:rsidRPr="00A93E6E" w:rsidRDefault="00A93E6E" w:rsidP="00A93E6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4"/>
                      <w:szCs w:val="24"/>
                      <w:lang w:eastAsia="es-PE"/>
                    </w:rPr>
                  </w:pPr>
                  <w:r w:rsidRPr="00A93E6E"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4"/>
                      <w:szCs w:val="24"/>
                      <w:lang w:eastAsia="es-PE"/>
                    </w:rPr>
                    <w:t>Título</w:t>
                  </w:r>
                </w:p>
              </w:tc>
              <w:tc>
                <w:tcPr>
                  <w:tcW w:w="4038" w:type="pct"/>
                  <w:hideMark/>
                </w:tcPr>
                <w:p w:rsidR="00A93E6E" w:rsidRPr="00A93E6E" w:rsidRDefault="00A93E6E" w:rsidP="00A93E6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PE"/>
                    </w:rPr>
                  </w:pPr>
                  <w:r w:rsidRPr="00A93E6E">
                    <w:rPr>
                      <w:rFonts w:ascii="Trebuchet MS" w:eastAsia="Times New Roman" w:hAnsi="Trebuchet MS" w:cs="Times New Roman"/>
                      <w:b/>
                      <w:bCs/>
                      <w:sz w:val="24"/>
                      <w:szCs w:val="24"/>
                      <w:lang w:eastAsia="es-PE"/>
                    </w:rPr>
                    <w:t xml:space="preserve">Variabilidad temporal en la estructura y composición de la </w:t>
                  </w:r>
                  <w:proofErr w:type="spellStart"/>
                  <w:r w:rsidRPr="00A93E6E">
                    <w:rPr>
                      <w:rFonts w:ascii="Trebuchet MS" w:eastAsia="Times New Roman" w:hAnsi="Trebuchet MS" w:cs="Times New Roman"/>
                      <w:b/>
                      <w:bCs/>
                      <w:sz w:val="24"/>
                      <w:szCs w:val="24"/>
                      <w:lang w:eastAsia="es-PE"/>
                    </w:rPr>
                    <w:t>macrofauna</w:t>
                  </w:r>
                  <w:proofErr w:type="spellEnd"/>
                  <w:r w:rsidRPr="00A93E6E">
                    <w:rPr>
                      <w:rFonts w:ascii="Trebuchet MS" w:eastAsia="Times New Roman" w:hAnsi="Trebuchet MS" w:cs="Times New Roman"/>
                      <w:b/>
                      <w:bCs/>
                      <w:sz w:val="24"/>
                      <w:szCs w:val="24"/>
                      <w:lang w:eastAsia="es-PE"/>
                    </w:rPr>
                    <w:t xml:space="preserve"> bentónica en playa Atenas, Pisco</w:t>
                  </w:r>
                </w:p>
              </w:tc>
            </w:tr>
          </w:tbl>
          <w:p w:rsidR="00A93E6E" w:rsidRPr="00A93E6E" w:rsidRDefault="00A93E6E" w:rsidP="00A93E6E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  <w:lang w:eastAsia="es-PE"/>
              </w:rPr>
            </w:pPr>
          </w:p>
        </w:tc>
      </w:tr>
    </w:tbl>
    <w:p w:rsidR="00A93E6E" w:rsidRPr="00A93E6E" w:rsidRDefault="00A93E6E" w:rsidP="00A93E6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PE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838"/>
      </w:tblGrid>
      <w:tr w:rsidR="00A93E6E" w:rsidRPr="00A93E6E" w:rsidTr="00A93E6E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768"/>
              <w:gridCol w:w="7070"/>
            </w:tblGrid>
            <w:tr w:rsidR="00A93E6E" w:rsidRPr="00A93E6E">
              <w:tc>
                <w:tcPr>
                  <w:tcW w:w="1000" w:type="pct"/>
                  <w:tcMar>
                    <w:top w:w="0" w:type="dxa"/>
                    <w:left w:w="0" w:type="dxa"/>
                    <w:bottom w:w="0" w:type="dxa"/>
                    <w:right w:w="168" w:type="dxa"/>
                  </w:tcMar>
                  <w:hideMark/>
                </w:tcPr>
                <w:p w:rsidR="00A93E6E" w:rsidRPr="00A93E6E" w:rsidRDefault="00A93E6E" w:rsidP="00A93E6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4"/>
                      <w:szCs w:val="24"/>
                      <w:lang w:eastAsia="es-PE"/>
                    </w:rPr>
                  </w:pPr>
                  <w:r w:rsidRPr="00A93E6E"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4"/>
                      <w:szCs w:val="24"/>
                      <w:lang w:eastAsia="es-PE"/>
                    </w:rPr>
                    <w:t>Impreso</w:t>
                  </w:r>
                </w:p>
              </w:tc>
              <w:tc>
                <w:tcPr>
                  <w:tcW w:w="0" w:type="auto"/>
                  <w:hideMark/>
                </w:tcPr>
                <w:p w:rsidR="00A93E6E" w:rsidRPr="00A93E6E" w:rsidRDefault="00A93E6E" w:rsidP="00A93E6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PE"/>
                    </w:rPr>
                  </w:pPr>
                  <w:r w:rsidRPr="00A93E6E"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PE"/>
                    </w:rPr>
                    <w:t>Lima : UNALM, 2015</w:t>
                  </w:r>
                </w:p>
              </w:tc>
            </w:tr>
          </w:tbl>
          <w:p w:rsidR="00A93E6E" w:rsidRPr="00A93E6E" w:rsidRDefault="00A93E6E" w:rsidP="00A93E6E">
            <w:pPr>
              <w:spacing w:after="0" w:line="240" w:lineRule="auto"/>
              <w:rPr>
                <w:rFonts w:ascii="Trebuchet MS" w:eastAsia="Times New Roman" w:hAnsi="Trebuchet MS" w:cs="Times New Roman"/>
                <w:color w:val="444444"/>
                <w:sz w:val="21"/>
                <w:szCs w:val="21"/>
                <w:lang w:eastAsia="es-PE"/>
              </w:rPr>
            </w:pPr>
          </w:p>
        </w:tc>
      </w:tr>
    </w:tbl>
    <w:p w:rsidR="00A93E6E" w:rsidRPr="00A93E6E" w:rsidRDefault="00A93E6E" w:rsidP="00A93E6E">
      <w:pPr>
        <w:shd w:val="clear" w:color="auto" w:fill="FFFFFF"/>
        <w:spacing w:after="0" w:line="240" w:lineRule="auto"/>
        <w:outlineLvl w:val="1"/>
        <w:rPr>
          <w:rFonts w:ascii="Trebuchet MS" w:eastAsia="Times New Roman" w:hAnsi="Trebuchet MS" w:cs="Times New Roman"/>
          <w:b/>
          <w:bCs/>
          <w:color w:val="F7960C"/>
          <w:sz w:val="20"/>
          <w:szCs w:val="20"/>
          <w:lang w:eastAsia="es-PE"/>
        </w:rPr>
      </w:pPr>
      <w:r w:rsidRPr="00A93E6E">
        <w:rPr>
          <w:rFonts w:ascii="Trebuchet MS" w:eastAsia="Times New Roman" w:hAnsi="Trebuchet MS" w:cs="Times New Roman"/>
          <w:b/>
          <w:bCs/>
          <w:color w:val="F7960C"/>
          <w:sz w:val="20"/>
          <w:szCs w:val="20"/>
          <w:lang w:eastAsia="es-PE"/>
        </w:rPr>
        <w:t>Copias</w:t>
      </w:r>
    </w:p>
    <w:tbl>
      <w:tblPr>
        <w:tblW w:w="5532" w:type="pct"/>
        <w:tblCellMar>
          <w:left w:w="0" w:type="dxa"/>
          <w:right w:w="0" w:type="dxa"/>
        </w:tblCellMar>
        <w:tblLook w:val="04A0"/>
      </w:tblPr>
      <w:tblGrid>
        <w:gridCol w:w="1495"/>
        <w:gridCol w:w="6633"/>
        <w:gridCol w:w="1916"/>
      </w:tblGrid>
      <w:tr w:rsidR="00A93E6E" w:rsidRPr="00A93E6E" w:rsidTr="00A93E6E">
        <w:trPr>
          <w:trHeight w:val="383"/>
        </w:trPr>
        <w:tc>
          <w:tcPr>
            <w:tcW w:w="744" w:type="pct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A93E6E" w:rsidRPr="00A93E6E" w:rsidRDefault="00A93E6E" w:rsidP="00A93E6E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767C70"/>
                <w:sz w:val="21"/>
                <w:szCs w:val="21"/>
                <w:lang w:eastAsia="es-PE"/>
              </w:rPr>
            </w:pPr>
            <w:r w:rsidRPr="00A93E6E">
              <w:rPr>
                <w:rFonts w:ascii="Trebuchet MS" w:eastAsia="Times New Roman" w:hAnsi="Trebuchet MS" w:cs="Times New Roman"/>
                <w:b/>
                <w:bCs/>
                <w:color w:val="767C70"/>
                <w:sz w:val="21"/>
                <w:szCs w:val="21"/>
                <w:lang w:eastAsia="es-PE"/>
              </w:rPr>
              <w:t>Ubicación</w:t>
            </w:r>
          </w:p>
        </w:tc>
        <w:tc>
          <w:tcPr>
            <w:tcW w:w="3302" w:type="pct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A93E6E" w:rsidRPr="00A93E6E" w:rsidRDefault="00A93E6E" w:rsidP="00A93E6E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767C70"/>
                <w:sz w:val="21"/>
                <w:szCs w:val="21"/>
                <w:lang w:eastAsia="es-PE"/>
              </w:rPr>
            </w:pPr>
            <w:r w:rsidRPr="00A93E6E">
              <w:rPr>
                <w:rFonts w:ascii="Trebuchet MS" w:eastAsia="Times New Roman" w:hAnsi="Trebuchet MS" w:cs="Times New Roman"/>
                <w:b/>
                <w:bCs/>
                <w:color w:val="767C70"/>
                <w:sz w:val="21"/>
                <w:szCs w:val="21"/>
                <w:lang w:eastAsia="es-PE"/>
              </w:rPr>
              <w:t>Código</w:t>
            </w:r>
          </w:p>
        </w:tc>
        <w:tc>
          <w:tcPr>
            <w:tcW w:w="954" w:type="pct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A93E6E" w:rsidRPr="00A93E6E" w:rsidRDefault="00A93E6E" w:rsidP="00A93E6E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767C70"/>
                <w:sz w:val="21"/>
                <w:szCs w:val="21"/>
                <w:lang w:eastAsia="es-PE"/>
              </w:rPr>
            </w:pPr>
            <w:r w:rsidRPr="00A93E6E">
              <w:rPr>
                <w:rFonts w:ascii="Trebuchet MS" w:eastAsia="Times New Roman" w:hAnsi="Trebuchet MS" w:cs="Times New Roman"/>
                <w:b/>
                <w:bCs/>
                <w:color w:val="767C70"/>
                <w:sz w:val="21"/>
                <w:szCs w:val="21"/>
                <w:lang w:eastAsia="es-PE"/>
              </w:rPr>
              <w:t>Estado</w:t>
            </w:r>
          </w:p>
        </w:tc>
      </w:tr>
      <w:tr w:rsidR="00A93E6E" w:rsidRPr="00A93E6E" w:rsidTr="00A93E6E">
        <w:tc>
          <w:tcPr>
            <w:tcW w:w="744" w:type="pct"/>
            <w:tcBorders>
              <w:top w:val="single" w:sz="6" w:space="0" w:color="ECECEC"/>
              <w:bottom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93E6E" w:rsidRPr="00A93E6E" w:rsidRDefault="00A93E6E" w:rsidP="00A93E6E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  <w:lang w:eastAsia="es-PE"/>
              </w:rPr>
            </w:pPr>
            <w:r w:rsidRPr="00A93E6E">
              <w:rPr>
                <w:rFonts w:ascii="Trebuchet MS" w:eastAsia="Times New Roman" w:hAnsi="Trebuchet MS" w:cs="Times New Roman"/>
                <w:sz w:val="21"/>
                <w:szCs w:val="21"/>
                <w:lang w:eastAsia="es-PE"/>
              </w:rPr>
              <w:t> Sala Tesis</w:t>
            </w:r>
          </w:p>
        </w:tc>
        <w:tc>
          <w:tcPr>
            <w:tcW w:w="3302" w:type="pct"/>
            <w:tcBorders>
              <w:top w:val="single" w:sz="6" w:space="0" w:color="ECECEC"/>
              <w:bottom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93E6E" w:rsidRPr="00A93E6E" w:rsidRDefault="00A93E6E" w:rsidP="00A93E6E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  <w:lang w:eastAsia="es-PE"/>
              </w:rPr>
            </w:pPr>
            <w:r w:rsidRPr="00A93E6E">
              <w:rPr>
                <w:rFonts w:ascii="Trebuchet MS" w:eastAsia="Times New Roman" w:hAnsi="Trebuchet MS" w:cs="Times New Roman"/>
                <w:sz w:val="21"/>
                <w:szCs w:val="21"/>
                <w:lang w:eastAsia="es-PE"/>
              </w:rPr>
              <w:t> </w:t>
            </w:r>
            <w:hyperlink r:id="rId6" w:history="1">
              <w:r w:rsidRPr="00A93E6E">
                <w:rPr>
                  <w:rFonts w:ascii="Arial" w:eastAsia="Times New Roman" w:hAnsi="Arial" w:cs="Arial"/>
                  <w:b/>
                  <w:bCs/>
                  <w:color w:val="014184"/>
                  <w:sz w:val="21"/>
                  <w:u w:val="single"/>
                  <w:lang w:eastAsia="es-PE"/>
                </w:rPr>
                <w:t>L60. I2 - T</w:t>
              </w:r>
            </w:hyperlink>
            <w:r w:rsidRPr="00A93E6E">
              <w:rPr>
                <w:rFonts w:ascii="Trebuchet MS" w:eastAsia="Times New Roman" w:hAnsi="Trebuchet MS" w:cs="Times New Roman"/>
                <w:sz w:val="21"/>
                <w:lang w:eastAsia="es-PE"/>
              </w:rPr>
              <w:t> </w:t>
            </w:r>
            <w:r w:rsidRPr="00A93E6E">
              <w:rPr>
                <w:rFonts w:ascii="Trebuchet MS" w:eastAsia="Times New Roman" w:hAnsi="Trebuchet MS" w:cs="Times New Roman"/>
                <w:sz w:val="21"/>
                <w:szCs w:val="21"/>
                <w:lang w:eastAsia="es-PE"/>
              </w:rPr>
              <w:t> </w:t>
            </w:r>
          </w:p>
        </w:tc>
        <w:tc>
          <w:tcPr>
            <w:tcW w:w="954" w:type="pct"/>
            <w:tcBorders>
              <w:top w:val="single" w:sz="6" w:space="0" w:color="ECECEC"/>
              <w:bottom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A93E6E" w:rsidRPr="00A93E6E" w:rsidRDefault="00A93E6E" w:rsidP="00A93E6E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  <w:lang w:eastAsia="es-PE"/>
              </w:rPr>
            </w:pPr>
            <w:r w:rsidRPr="00A93E6E">
              <w:rPr>
                <w:rFonts w:ascii="Trebuchet MS" w:eastAsia="Times New Roman" w:hAnsi="Trebuchet MS" w:cs="Times New Roman"/>
                <w:sz w:val="21"/>
                <w:szCs w:val="21"/>
                <w:lang w:eastAsia="es-PE"/>
              </w:rPr>
              <w:t> USO EN SALA</w:t>
            </w:r>
          </w:p>
        </w:tc>
      </w:tr>
      <w:tr w:rsidR="00A93E6E" w:rsidRPr="00A93E6E" w:rsidTr="00A93E6E">
        <w:trPr>
          <w:gridBefore w:val="1"/>
          <w:gridAfter w:val="1"/>
          <w:wBefore w:w="744" w:type="pct"/>
          <w:wAfter w:w="954" w:type="pct"/>
        </w:trPr>
        <w:tc>
          <w:tcPr>
            <w:tcW w:w="0" w:type="auto"/>
            <w:vAlign w:val="center"/>
            <w:hideMark/>
          </w:tcPr>
          <w:tbl>
            <w:tblPr>
              <w:tblW w:w="663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474"/>
              <w:gridCol w:w="5158"/>
            </w:tblGrid>
            <w:tr w:rsidR="00A93E6E" w:rsidRPr="00A93E6E" w:rsidTr="00A93E6E">
              <w:tc>
                <w:tcPr>
                  <w:tcW w:w="1111" w:type="pct"/>
                  <w:tcMar>
                    <w:top w:w="0" w:type="dxa"/>
                    <w:left w:w="0" w:type="dxa"/>
                    <w:bottom w:w="0" w:type="dxa"/>
                    <w:right w:w="168" w:type="dxa"/>
                  </w:tcMar>
                  <w:hideMark/>
                </w:tcPr>
                <w:p w:rsidR="00A93E6E" w:rsidRPr="00A93E6E" w:rsidRDefault="00A93E6E" w:rsidP="00A93E6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4"/>
                      <w:szCs w:val="24"/>
                      <w:lang w:eastAsia="es-PE"/>
                    </w:rPr>
                  </w:pPr>
                  <w:r w:rsidRPr="00A93E6E"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4"/>
                      <w:szCs w:val="24"/>
                      <w:lang w:eastAsia="es-PE"/>
                    </w:rPr>
                    <w:t>Descripción</w:t>
                  </w:r>
                </w:p>
              </w:tc>
              <w:tc>
                <w:tcPr>
                  <w:tcW w:w="3889" w:type="pct"/>
                  <w:hideMark/>
                </w:tcPr>
                <w:p w:rsidR="00A93E6E" w:rsidRPr="00A93E6E" w:rsidRDefault="00A93E6E" w:rsidP="00A93E6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PE"/>
                    </w:rPr>
                  </w:pPr>
                  <w:r w:rsidRPr="00A93E6E"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PE"/>
                    </w:rPr>
                    <w:t>138 p. : 9 fig., 12 cuadros, 1 gráfico, 15 tablas, 108 ref. Incluye CD ROM</w:t>
                  </w:r>
                </w:p>
              </w:tc>
            </w:tr>
            <w:tr w:rsidR="00A93E6E" w:rsidRPr="00A93E6E" w:rsidTr="00A93E6E">
              <w:tc>
                <w:tcPr>
                  <w:tcW w:w="1111" w:type="pct"/>
                  <w:tcMar>
                    <w:top w:w="0" w:type="dxa"/>
                    <w:left w:w="0" w:type="dxa"/>
                    <w:bottom w:w="0" w:type="dxa"/>
                    <w:right w:w="168" w:type="dxa"/>
                  </w:tcMar>
                  <w:hideMark/>
                </w:tcPr>
                <w:p w:rsidR="00A93E6E" w:rsidRPr="00A93E6E" w:rsidRDefault="00A93E6E" w:rsidP="00A93E6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4"/>
                      <w:szCs w:val="24"/>
                      <w:lang w:eastAsia="es-PE"/>
                    </w:rPr>
                  </w:pPr>
                  <w:r w:rsidRPr="00A93E6E"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4"/>
                      <w:szCs w:val="24"/>
                      <w:lang w:eastAsia="es-PE"/>
                    </w:rPr>
                    <w:t>Tesis</w:t>
                  </w:r>
                </w:p>
              </w:tc>
              <w:tc>
                <w:tcPr>
                  <w:tcW w:w="3889" w:type="pct"/>
                  <w:hideMark/>
                </w:tcPr>
                <w:p w:rsidR="00A93E6E" w:rsidRPr="00A93E6E" w:rsidRDefault="00A93E6E" w:rsidP="00A93E6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PE"/>
                    </w:rPr>
                  </w:pPr>
                  <w:r w:rsidRPr="00A93E6E"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PE"/>
                    </w:rPr>
                    <w:t>Tesis (</w:t>
                  </w:r>
                  <w:proofErr w:type="spellStart"/>
                  <w:r w:rsidRPr="00A93E6E"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PE"/>
                    </w:rPr>
                    <w:t>Ing</w:t>
                  </w:r>
                  <w:proofErr w:type="spellEnd"/>
                  <w:r w:rsidRPr="00A93E6E"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PE"/>
                    </w:rPr>
                    <w:t xml:space="preserve"> Pesquero)</w:t>
                  </w:r>
                </w:p>
              </w:tc>
            </w:tr>
            <w:tr w:rsidR="00A93E6E" w:rsidRPr="00A93E6E" w:rsidTr="00A93E6E">
              <w:tc>
                <w:tcPr>
                  <w:tcW w:w="1111" w:type="pct"/>
                  <w:tcMar>
                    <w:top w:w="0" w:type="dxa"/>
                    <w:left w:w="0" w:type="dxa"/>
                    <w:bottom w:w="0" w:type="dxa"/>
                    <w:right w:w="168" w:type="dxa"/>
                  </w:tcMar>
                  <w:hideMark/>
                </w:tcPr>
                <w:p w:rsidR="00A93E6E" w:rsidRPr="00A93E6E" w:rsidRDefault="00A93E6E" w:rsidP="00A93E6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4"/>
                      <w:szCs w:val="24"/>
                      <w:lang w:eastAsia="es-PE"/>
                    </w:rPr>
                  </w:pPr>
                  <w:r w:rsidRPr="00A93E6E"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4"/>
                      <w:szCs w:val="24"/>
                      <w:lang w:eastAsia="es-PE"/>
                    </w:rPr>
                    <w:t>Bibliografía</w:t>
                  </w:r>
                </w:p>
              </w:tc>
              <w:tc>
                <w:tcPr>
                  <w:tcW w:w="3889" w:type="pct"/>
                  <w:hideMark/>
                </w:tcPr>
                <w:p w:rsidR="00A93E6E" w:rsidRPr="00A93E6E" w:rsidRDefault="00A93E6E" w:rsidP="00A93E6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PE"/>
                    </w:rPr>
                  </w:pPr>
                  <w:r w:rsidRPr="00A93E6E"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PE"/>
                    </w:rPr>
                    <w:t>Facultad : Pesquería</w:t>
                  </w:r>
                </w:p>
              </w:tc>
            </w:tr>
            <w:tr w:rsidR="00A93E6E" w:rsidRPr="00A93E6E" w:rsidTr="00A93E6E">
              <w:tc>
                <w:tcPr>
                  <w:tcW w:w="1111" w:type="pct"/>
                  <w:tcMar>
                    <w:top w:w="0" w:type="dxa"/>
                    <w:left w:w="0" w:type="dxa"/>
                    <w:bottom w:w="0" w:type="dxa"/>
                    <w:right w:w="168" w:type="dxa"/>
                  </w:tcMar>
                  <w:hideMark/>
                </w:tcPr>
                <w:p w:rsidR="00A93E6E" w:rsidRPr="00A93E6E" w:rsidRDefault="00A93E6E" w:rsidP="00A93E6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4"/>
                      <w:szCs w:val="24"/>
                      <w:lang w:eastAsia="es-PE"/>
                    </w:rPr>
                  </w:pPr>
                  <w:r w:rsidRPr="00A93E6E"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4"/>
                      <w:szCs w:val="24"/>
                      <w:lang w:eastAsia="es-PE"/>
                    </w:rPr>
                    <w:t>Sumario</w:t>
                  </w:r>
                </w:p>
              </w:tc>
              <w:tc>
                <w:tcPr>
                  <w:tcW w:w="3889" w:type="pct"/>
                  <w:hideMark/>
                </w:tcPr>
                <w:p w:rsidR="00A93E6E" w:rsidRPr="00A93E6E" w:rsidRDefault="00A93E6E" w:rsidP="00A93E6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PE"/>
                    </w:rPr>
                  </w:pPr>
                  <w:r w:rsidRPr="00A93E6E"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PE"/>
                    </w:rPr>
                    <w:t>Sumarios (En, Es)</w:t>
                  </w:r>
                </w:p>
              </w:tc>
            </w:tr>
            <w:tr w:rsidR="00A93E6E" w:rsidRPr="00A93E6E" w:rsidTr="00A93E6E">
              <w:tc>
                <w:tcPr>
                  <w:tcW w:w="1111" w:type="pct"/>
                  <w:tcMar>
                    <w:top w:w="0" w:type="dxa"/>
                    <w:left w:w="0" w:type="dxa"/>
                    <w:bottom w:w="0" w:type="dxa"/>
                    <w:right w:w="168" w:type="dxa"/>
                  </w:tcMar>
                  <w:hideMark/>
                </w:tcPr>
                <w:p w:rsidR="00A93E6E" w:rsidRPr="00A93E6E" w:rsidRDefault="00A93E6E" w:rsidP="00A93E6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4"/>
                      <w:szCs w:val="24"/>
                      <w:lang w:eastAsia="es-PE"/>
                    </w:rPr>
                  </w:pPr>
                  <w:r w:rsidRPr="00A93E6E"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4"/>
                      <w:szCs w:val="24"/>
                      <w:lang w:eastAsia="es-PE"/>
                    </w:rPr>
                    <w:t>Materia</w:t>
                  </w:r>
                </w:p>
              </w:tc>
              <w:tc>
                <w:tcPr>
                  <w:tcW w:w="3889" w:type="pct"/>
                  <w:hideMark/>
                </w:tcPr>
                <w:p w:rsidR="00A93E6E" w:rsidRPr="00A93E6E" w:rsidRDefault="00E72928" w:rsidP="00A93E6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PE"/>
                    </w:rPr>
                  </w:pPr>
                  <w:hyperlink r:id="rId7" w:history="1">
                    <w:proofErr w:type="spellStart"/>
                    <w:r w:rsidR="00A93E6E" w:rsidRPr="00A93E6E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4"/>
                        <w:szCs w:val="24"/>
                        <w:u w:val="single"/>
                        <w:lang w:eastAsia="es-PE"/>
                      </w:rPr>
                      <w:t>macrofauna</w:t>
                    </w:r>
                    <w:proofErr w:type="spellEnd"/>
                    <w:r w:rsidR="00A93E6E" w:rsidRPr="00A93E6E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4"/>
                        <w:szCs w:val="24"/>
                        <w:u w:val="single"/>
                        <w:lang w:eastAsia="es-PE"/>
                      </w:rPr>
                      <w:t xml:space="preserve"> </w:t>
                    </w:r>
                    <w:proofErr w:type="spellStart"/>
                    <w:r w:rsidR="00A93E6E" w:rsidRPr="00A93E6E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4"/>
                        <w:szCs w:val="24"/>
                        <w:u w:val="single"/>
                        <w:lang w:eastAsia="es-PE"/>
                      </w:rPr>
                      <w:t>bentonica</w:t>
                    </w:r>
                    <w:proofErr w:type="spellEnd"/>
                  </w:hyperlink>
                </w:p>
              </w:tc>
            </w:tr>
            <w:tr w:rsidR="00A93E6E" w:rsidRPr="00A93E6E" w:rsidTr="00A93E6E">
              <w:tc>
                <w:tcPr>
                  <w:tcW w:w="0" w:type="auto"/>
                  <w:vAlign w:val="center"/>
                  <w:hideMark/>
                </w:tcPr>
                <w:p w:rsidR="00A93E6E" w:rsidRPr="00A93E6E" w:rsidRDefault="00A93E6E" w:rsidP="00A93E6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PE"/>
                    </w:rPr>
                  </w:pPr>
                </w:p>
              </w:tc>
              <w:tc>
                <w:tcPr>
                  <w:tcW w:w="3889" w:type="pct"/>
                  <w:hideMark/>
                </w:tcPr>
                <w:p w:rsidR="00A93E6E" w:rsidRPr="00A93E6E" w:rsidRDefault="00E72928" w:rsidP="00A93E6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PE"/>
                    </w:rPr>
                  </w:pPr>
                  <w:hyperlink r:id="rId8" w:history="1">
                    <w:r w:rsidR="00A93E6E" w:rsidRPr="00A93E6E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4"/>
                        <w:szCs w:val="24"/>
                        <w:u w:val="single"/>
                        <w:lang w:eastAsia="es-PE"/>
                      </w:rPr>
                      <w:t>PISCO (PROV)</w:t>
                    </w:r>
                  </w:hyperlink>
                </w:p>
              </w:tc>
            </w:tr>
            <w:tr w:rsidR="00A93E6E" w:rsidRPr="00A93E6E" w:rsidTr="00A93E6E">
              <w:tc>
                <w:tcPr>
                  <w:tcW w:w="0" w:type="auto"/>
                  <w:vAlign w:val="center"/>
                  <w:hideMark/>
                </w:tcPr>
                <w:p w:rsidR="00A93E6E" w:rsidRPr="00A93E6E" w:rsidRDefault="00A93E6E" w:rsidP="00A93E6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PE"/>
                    </w:rPr>
                  </w:pPr>
                </w:p>
              </w:tc>
              <w:tc>
                <w:tcPr>
                  <w:tcW w:w="3889" w:type="pct"/>
                  <w:hideMark/>
                </w:tcPr>
                <w:p w:rsidR="00A93E6E" w:rsidRPr="00A93E6E" w:rsidRDefault="00E72928" w:rsidP="00A93E6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PE"/>
                    </w:rPr>
                  </w:pPr>
                  <w:hyperlink r:id="rId9" w:history="1">
                    <w:r w:rsidR="00A93E6E" w:rsidRPr="00A93E6E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4"/>
                        <w:szCs w:val="24"/>
                        <w:u w:val="single"/>
                        <w:lang w:eastAsia="es-PE"/>
                      </w:rPr>
                      <w:t>BAHIA DE PARACAS</w:t>
                    </w:r>
                  </w:hyperlink>
                </w:p>
              </w:tc>
            </w:tr>
            <w:tr w:rsidR="00A93E6E" w:rsidRPr="00A93E6E" w:rsidTr="00A93E6E">
              <w:tc>
                <w:tcPr>
                  <w:tcW w:w="0" w:type="auto"/>
                  <w:vAlign w:val="center"/>
                  <w:hideMark/>
                </w:tcPr>
                <w:p w:rsidR="00A93E6E" w:rsidRPr="00A93E6E" w:rsidRDefault="00A93E6E" w:rsidP="00A93E6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PE"/>
                    </w:rPr>
                  </w:pPr>
                </w:p>
              </w:tc>
              <w:tc>
                <w:tcPr>
                  <w:tcW w:w="3889" w:type="pct"/>
                  <w:hideMark/>
                </w:tcPr>
                <w:p w:rsidR="00A93E6E" w:rsidRPr="00A93E6E" w:rsidRDefault="00E72928" w:rsidP="00A93E6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PE"/>
                    </w:rPr>
                  </w:pPr>
                  <w:hyperlink r:id="rId10" w:history="1">
                    <w:r w:rsidR="00A93E6E" w:rsidRPr="00A93E6E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4"/>
                        <w:szCs w:val="24"/>
                        <w:u w:val="single"/>
                        <w:lang w:eastAsia="es-PE"/>
                      </w:rPr>
                      <w:t>ESTRUCTURA TROFICA</w:t>
                    </w:r>
                  </w:hyperlink>
                </w:p>
              </w:tc>
            </w:tr>
            <w:tr w:rsidR="00A93E6E" w:rsidRPr="00A93E6E" w:rsidTr="00A93E6E">
              <w:tc>
                <w:tcPr>
                  <w:tcW w:w="0" w:type="auto"/>
                  <w:vAlign w:val="center"/>
                  <w:hideMark/>
                </w:tcPr>
                <w:p w:rsidR="00A93E6E" w:rsidRPr="00A93E6E" w:rsidRDefault="00A93E6E" w:rsidP="00A93E6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PE"/>
                    </w:rPr>
                  </w:pPr>
                </w:p>
              </w:tc>
              <w:tc>
                <w:tcPr>
                  <w:tcW w:w="3889" w:type="pct"/>
                  <w:hideMark/>
                </w:tcPr>
                <w:p w:rsidR="00A93E6E" w:rsidRPr="00A93E6E" w:rsidRDefault="00E72928" w:rsidP="00A93E6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PE"/>
                    </w:rPr>
                  </w:pPr>
                  <w:hyperlink r:id="rId11" w:history="1">
                    <w:r w:rsidR="00A93E6E" w:rsidRPr="00A93E6E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4"/>
                        <w:szCs w:val="24"/>
                        <w:u w:val="single"/>
                        <w:lang w:eastAsia="es-PE"/>
                      </w:rPr>
                      <w:t>INDICES COMUNITARIOS</w:t>
                    </w:r>
                  </w:hyperlink>
                </w:p>
              </w:tc>
            </w:tr>
            <w:tr w:rsidR="00A93E6E" w:rsidRPr="00A93E6E" w:rsidTr="00A93E6E">
              <w:tc>
                <w:tcPr>
                  <w:tcW w:w="0" w:type="auto"/>
                  <w:vAlign w:val="center"/>
                  <w:hideMark/>
                </w:tcPr>
                <w:p w:rsidR="00A93E6E" w:rsidRPr="00A93E6E" w:rsidRDefault="00A93E6E" w:rsidP="00A93E6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PE"/>
                    </w:rPr>
                  </w:pPr>
                </w:p>
              </w:tc>
              <w:tc>
                <w:tcPr>
                  <w:tcW w:w="3889" w:type="pct"/>
                  <w:hideMark/>
                </w:tcPr>
                <w:p w:rsidR="00A93E6E" w:rsidRPr="00A93E6E" w:rsidRDefault="00E72928" w:rsidP="00A93E6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PE"/>
                    </w:rPr>
                  </w:pPr>
                  <w:hyperlink r:id="rId12" w:history="1">
                    <w:r w:rsidR="00A93E6E" w:rsidRPr="00A93E6E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4"/>
                        <w:szCs w:val="24"/>
                        <w:u w:val="single"/>
                        <w:lang w:eastAsia="es-PE"/>
                      </w:rPr>
                      <w:t>EPIFAUNA MACROBENTICA</w:t>
                    </w:r>
                  </w:hyperlink>
                </w:p>
              </w:tc>
            </w:tr>
            <w:tr w:rsidR="00A93E6E" w:rsidRPr="00A93E6E" w:rsidTr="00A93E6E">
              <w:tc>
                <w:tcPr>
                  <w:tcW w:w="0" w:type="auto"/>
                  <w:vAlign w:val="center"/>
                  <w:hideMark/>
                </w:tcPr>
                <w:p w:rsidR="00A93E6E" w:rsidRPr="00A93E6E" w:rsidRDefault="00A93E6E" w:rsidP="00A93E6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PE"/>
                    </w:rPr>
                  </w:pPr>
                </w:p>
              </w:tc>
              <w:tc>
                <w:tcPr>
                  <w:tcW w:w="3889" w:type="pct"/>
                  <w:hideMark/>
                </w:tcPr>
                <w:p w:rsidR="00A93E6E" w:rsidRPr="00A93E6E" w:rsidRDefault="00E72928" w:rsidP="00A93E6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PE"/>
                    </w:rPr>
                  </w:pPr>
                  <w:hyperlink r:id="rId13" w:history="1">
                    <w:r w:rsidR="00A93E6E" w:rsidRPr="00A93E6E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4"/>
                        <w:szCs w:val="24"/>
                        <w:u w:val="single"/>
                        <w:lang w:eastAsia="es-PE"/>
                      </w:rPr>
                      <w:t>VARIABILIDAD TEMPORAL</w:t>
                    </w:r>
                  </w:hyperlink>
                </w:p>
              </w:tc>
            </w:tr>
            <w:tr w:rsidR="00A93E6E" w:rsidRPr="00A93E6E" w:rsidTr="00A93E6E">
              <w:tc>
                <w:tcPr>
                  <w:tcW w:w="0" w:type="auto"/>
                  <w:vAlign w:val="center"/>
                  <w:hideMark/>
                </w:tcPr>
                <w:p w:rsidR="00A93E6E" w:rsidRPr="00A93E6E" w:rsidRDefault="00A93E6E" w:rsidP="00A93E6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PE"/>
                    </w:rPr>
                  </w:pPr>
                </w:p>
              </w:tc>
              <w:tc>
                <w:tcPr>
                  <w:tcW w:w="3889" w:type="pct"/>
                  <w:hideMark/>
                </w:tcPr>
                <w:p w:rsidR="00A93E6E" w:rsidRPr="00A93E6E" w:rsidRDefault="00E72928" w:rsidP="00A93E6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PE"/>
                    </w:rPr>
                  </w:pPr>
                  <w:hyperlink r:id="rId14" w:history="1">
                    <w:r w:rsidR="00A93E6E" w:rsidRPr="00A93E6E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4"/>
                        <w:szCs w:val="24"/>
                        <w:u w:val="single"/>
                        <w:lang w:eastAsia="es-PE"/>
                      </w:rPr>
                      <w:t>FAUNA BENTICA</w:t>
                    </w:r>
                  </w:hyperlink>
                </w:p>
              </w:tc>
            </w:tr>
            <w:tr w:rsidR="00A93E6E" w:rsidRPr="00A93E6E" w:rsidTr="00A93E6E">
              <w:tc>
                <w:tcPr>
                  <w:tcW w:w="0" w:type="auto"/>
                  <w:vAlign w:val="center"/>
                  <w:hideMark/>
                </w:tcPr>
                <w:p w:rsidR="00A93E6E" w:rsidRPr="00A93E6E" w:rsidRDefault="00A93E6E" w:rsidP="00A93E6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PE"/>
                    </w:rPr>
                  </w:pPr>
                </w:p>
              </w:tc>
              <w:tc>
                <w:tcPr>
                  <w:tcW w:w="3889" w:type="pct"/>
                  <w:hideMark/>
                </w:tcPr>
                <w:p w:rsidR="00A93E6E" w:rsidRPr="00A93E6E" w:rsidRDefault="00E72928" w:rsidP="00A93E6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PE"/>
                    </w:rPr>
                  </w:pPr>
                  <w:hyperlink r:id="rId15" w:history="1">
                    <w:r w:rsidR="00A93E6E" w:rsidRPr="00A93E6E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4"/>
                        <w:szCs w:val="24"/>
                        <w:u w:val="single"/>
                        <w:lang w:eastAsia="es-PE"/>
                      </w:rPr>
                      <w:t>CAMBIO CLIMATICO</w:t>
                    </w:r>
                  </w:hyperlink>
                </w:p>
              </w:tc>
            </w:tr>
            <w:tr w:rsidR="00A93E6E" w:rsidRPr="00A93E6E" w:rsidTr="00A93E6E">
              <w:tc>
                <w:tcPr>
                  <w:tcW w:w="0" w:type="auto"/>
                  <w:vAlign w:val="center"/>
                  <w:hideMark/>
                </w:tcPr>
                <w:p w:rsidR="00A93E6E" w:rsidRPr="00A93E6E" w:rsidRDefault="00A93E6E" w:rsidP="00A93E6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PE"/>
                    </w:rPr>
                  </w:pPr>
                </w:p>
              </w:tc>
              <w:tc>
                <w:tcPr>
                  <w:tcW w:w="3889" w:type="pct"/>
                  <w:hideMark/>
                </w:tcPr>
                <w:p w:rsidR="00A93E6E" w:rsidRPr="00A93E6E" w:rsidRDefault="00E72928" w:rsidP="00A93E6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PE"/>
                    </w:rPr>
                  </w:pPr>
                  <w:hyperlink r:id="rId16" w:history="1">
                    <w:r w:rsidR="00A93E6E" w:rsidRPr="00A93E6E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4"/>
                        <w:szCs w:val="24"/>
                        <w:u w:val="single"/>
                        <w:lang w:eastAsia="es-PE"/>
                      </w:rPr>
                      <w:t>VARIACION ESTACIONAL</w:t>
                    </w:r>
                  </w:hyperlink>
                </w:p>
              </w:tc>
            </w:tr>
            <w:tr w:rsidR="00A93E6E" w:rsidRPr="00A93E6E" w:rsidTr="00A93E6E">
              <w:tc>
                <w:tcPr>
                  <w:tcW w:w="0" w:type="auto"/>
                  <w:vAlign w:val="center"/>
                  <w:hideMark/>
                </w:tcPr>
                <w:p w:rsidR="00A93E6E" w:rsidRPr="00A93E6E" w:rsidRDefault="00A93E6E" w:rsidP="00A93E6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PE"/>
                    </w:rPr>
                  </w:pPr>
                </w:p>
              </w:tc>
              <w:tc>
                <w:tcPr>
                  <w:tcW w:w="3889" w:type="pct"/>
                  <w:hideMark/>
                </w:tcPr>
                <w:p w:rsidR="00A93E6E" w:rsidRPr="00A93E6E" w:rsidRDefault="00E72928" w:rsidP="00A93E6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PE"/>
                    </w:rPr>
                  </w:pPr>
                  <w:hyperlink r:id="rId17" w:history="1">
                    <w:r w:rsidR="00A93E6E" w:rsidRPr="00A93E6E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4"/>
                        <w:szCs w:val="24"/>
                        <w:u w:val="single"/>
                        <w:lang w:eastAsia="es-PE"/>
                      </w:rPr>
                      <w:t>BIOMASA</w:t>
                    </w:r>
                  </w:hyperlink>
                </w:p>
              </w:tc>
            </w:tr>
            <w:tr w:rsidR="00A93E6E" w:rsidRPr="00A93E6E" w:rsidTr="00A93E6E">
              <w:tc>
                <w:tcPr>
                  <w:tcW w:w="0" w:type="auto"/>
                  <w:vAlign w:val="center"/>
                  <w:hideMark/>
                </w:tcPr>
                <w:p w:rsidR="00A93E6E" w:rsidRPr="00A93E6E" w:rsidRDefault="00A93E6E" w:rsidP="00A93E6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PE"/>
                    </w:rPr>
                  </w:pPr>
                </w:p>
              </w:tc>
              <w:tc>
                <w:tcPr>
                  <w:tcW w:w="3889" w:type="pct"/>
                  <w:hideMark/>
                </w:tcPr>
                <w:p w:rsidR="00A93E6E" w:rsidRPr="00A93E6E" w:rsidRDefault="00E72928" w:rsidP="00A93E6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PE"/>
                    </w:rPr>
                  </w:pPr>
                  <w:hyperlink r:id="rId18" w:history="1">
                    <w:r w:rsidR="00A93E6E" w:rsidRPr="00A93E6E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4"/>
                        <w:szCs w:val="24"/>
                        <w:u w:val="single"/>
                        <w:lang w:eastAsia="es-PE"/>
                      </w:rPr>
                      <w:t>BIODIVERSIDAD</w:t>
                    </w:r>
                  </w:hyperlink>
                </w:p>
              </w:tc>
            </w:tr>
            <w:tr w:rsidR="00A93E6E" w:rsidRPr="00A93E6E" w:rsidTr="00A93E6E">
              <w:tc>
                <w:tcPr>
                  <w:tcW w:w="0" w:type="auto"/>
                  <w:vAlign w:val="center"/>
                  <w:hideMark/>
                </w:tcPr>
                <w:p w:rsidR="00A93E6E" w:rsidRPr="00A93E6E" w:rsidRDefault="00A93E6E" w:rsidP="00A93E6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PE"/>
                    </w:rPr>
                  </w:pPr>
                </w:p>
              </w:tc>
              <w:tc>
                <w:tcPr>
                  <w:tcW w:w="3889" w:type="pct"/>
                  <w:hideMark/>
                </w:tcPr>
                <w:p w:rsidR="00A93E6E" w:rsidRPr="00A93E6E" w:rsidRDefault="00E72928" w:rsidP="00A93E6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PE"/>
                    </w:rPr>
                  </w:pPr>
                  <w:hyperlink r:id="rId19" w:history="1">
                    <w:r w:rsidR="00A93E6E" w:rsidRPr="00A93E6E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4"/>
                        <w:szCs w:val="24"/>
                        <w:u w:val="single"/>
                        <w:lang w:eastAsia="es-PE"/>
                      </w:rPr>
                      <w:t>ESTRUCTURA DE LA POBLACION</w:t>
                    </w:r>
                  </w:hyperlink>
                </w:p>
              </w:tc>
            </w:tr>
            <w:tr w:rsidR="00A93E6E" w:rsidRPr="00A93E6E" w:rsidTr="00A93E6E">
              <w:tc>
                <w:tcPr>
                  <w:tcW w:w="0" w:type="auto"/>
                  <w:vAlign w:val="center"/>
                  <w:hideMark/>
                </w:tcPr>
                <w:p w:rsidR="00A93E6E" w:rsidRPr="00A93E6E" w:rsidRDefault="00A93E6E" w:rsidP="00A93E6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PE"/>
                    </w:rPr>
                  </w:pPr>
                </w:p>
              </w:tc>
              <w:tc>
                <w:tcPr>
                  <w:tcW w:w="3889" w:type="pct"/>
                  <w:hideMark/>
                </w:tcPr>
                <w:p w:rsidR="00A93E6E" w:rsidRPr="00A93E6E" w:rsidRDefault="00E72928" w:rsidP="00A93E6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PE"/>
                    </w:rPr>
                  </w:pPr>
                  <w:hyperlink r:id="rId20" w:history="1">
                    <w:r w:rsidR="00A93E6E" w:rsidRPr="00A93E6E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4"/>
                        <w:szCs w:val="24"/>
                        <w:u w:val="single"/>
                        <w:lang w:eastAsia="es-PE"/>
                      </w:rPr>
                      <w:t>MODELOS ECONOMETRICOS</w:t>
                    </w:r>
                  </w:hyperlink>
                </w:p>
              </w:tc>
            </w:tr>
            <w:tr w:rsidR="00A93E6E" w:rsidRPr="00A93E6E" w:rsidTr="00A93E6E">
              <w:tc>
                <w:tcPr>
                  <w:tcW w:w="0" w:type="auto"/>
                  <w:vAlign w:val="center"/>
                  <w:hideMark/>
                </w:tcPr>
                <w:p w:rsidR="00A93E6E" w:rsidRPr="00A93E6E" w:rsidRDefault="00A93E6E" w:rsidP="00A93E6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PE"/>
                    </w:rPr>
                  </w:pPr>
                </w:p>
              </w:tc>
              <w:tc>
                <w:tcPr>
                  <w:tcW w:w="3889" w:type="pct"/>
                  <w:hideMark/>
                </w:tcPr>
                <w:p w:rsidR="00A93E6E" w:rsidRPr="00A93E6E" w:rsidRDefault="00E72928" w:rsidP="00A93E6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PE"/>
                    </w:rPr>
                  </w:pPr>
                  <w:hyperlink r:id="rId21" w:history="1">
                    <w:r w:rsidR="00A93E6E" w:rsidRPr="00A93E6E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4"/>
                        <w:szCs w:val="24"/>
                        <w:u w:val="single"/>
                        <w:lang w:eastAsia="es-PE"/>
                      </w:rPr>
                      <w:t>CADENA ALIMENTARIA</w:t>
                    </w:r>
                  </w:hyperlink>
                </w:p>
              </w:tc>
            </w:tr>
            <w:tr w:rsidR="00A93E6E" w:rsidRPr="00A93E6E" w:rsidTr="00A93E6E">
              <w:tc>
                <w:tcPr>
                  <w:tcW w:w="0" w:type="auto"/>
                  <w:vAlign w:val="center"/>
                  <w:hideMark/>
                </w:tcPr>
                <w:p w:rsidR="00A93E6E" w:rsidRPr="00A93E6E" w:rsidRDefault="00A93E6E" w:rsidP="00A93E6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PE"/>
                    </w:rPr>
                  </w:pPr>
                </w:p>
              </w:tc>
              <w:tc>
                <w:tcPr>
                  <w:tcW w:w="3889" w:type="pct"/>
                  <w:hideMark/>
                </w:tcPr>
                <w:p w:rsidR="00A93E6E" w:rsidRPr="00A93E6E" w:rsidRDefault="00E72928" w:rsidP="00A93E6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PE"/>
                    </w:rPr>
                  </w:pPr>
                  <w:hyperlink r:id="rId22" w:history="1">
                    <w:r w:rsidR="00A93E6E" w:rsidRPr="00A93E6E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4"/>
                        <w:szCs w:val="24"/>
                        <w:u w:val="single"/>
                        <w:lang w:eastAsia="es-PE"/>
                      </w:rPr>
                      <w:t>PERU</w:t>
                    </w:r>
                  </w:hyperlink>
                </w:p>
              </w:tc>
            </w:tr>
            <w:tr w:rsidR="00A93E6E" w:rsidRPr="00A93E6E" w:rsidTr="00A93E6E">
              <w:tc>
                <w:tcPr>
                  <w:tcW w:w="0" w:type="auto"/>
                  <w:vAlign w:val="center"/>
                  <w:hideMark/>
                </w:tcPr>
                <w:p w:rsidR="00A93E6E" w:rsidRPr="00A93E6E" w:rsidRDefault="00A93E6E" w:rsidP="00A93E6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PE"/>
                    </w:rPr>
                  </w:pPr>
                </w:p>
              </w:tc>
              <w:tc>
                <w:tcPr>
                  <w:tcW w:w="3889" w:type="pct"/>
                  <w:hideMark/>
                </w:tcPr>
                <w:p w:rsidR="00A93E6E" w:rsidRPr="00A93E6E" w:rsidRDefault="00E72928" w:rsidP="00A93E6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PE"/>
                    </w:rPr>
                  </w:pPr>
                  <w:hyperlink r:id="rId23" w:history="1">
                    <w:r w:rsidR="00A93E6E" w:rsidRPr="00A93E6E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4"/>
                        <w:szCs w:val="24"/>
                        <w:u w:val="single"/>
                        <w:lang w:eastAsia="es-PE"/>
                      </w:rPr>
                      <w:t>PLAYA ATENAS</w:t>
                    </w:r>
                  </w:hyperlink>
                </w:p>
              </w:tc>
            </w:tr>
            <w:tr w:rsidR="00A93E6E" w:rsidRPr="00A93E6E" w:rsidTr="00A93E6E">
              <w:tc>
                <w:tcPr>
                  <w:tcW w:w="1111" w:type="pct"/>
                  <w:tcMar>
                    <w:top w:w="0" w:type="dxa"/>
                    <w:left w:w="0" w:type="dxa"/>
                    <w:bottom w:w="0" w:type="dxa"/>
                    <w:right w:w="168" w:type="dxa"/>
                  </w:tcMar>
                  <w:hideMark/>
                </w:tcPr>
                <w:p w:rsidR="00A93E6E" w:rsidRPr="00A93E6E" w:rsidRDefault="00A93E6E" w:rsidP="00A93E6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4"/>
                      <w:szCs w:val="24"/>
                      <w:lang w:eastAsia="es-PE"/>
                    </w:rPr>
                  </w:pPr>
                  <w:r w:rsidRPr="00A93E6E"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4"/>
                      <w:szCs w:val="24"/>
                      <w:lang w:eastAsia="es-PE"/>
                    </w:rPr>
                    <w:t>Nº estándar</w:t>
                  </w:r>
                </w:p>
              </w:tc>
              <w:tc>
                <w:tcPr>
                  <w:tcW w:w="3889" w:type="pct"/>
                  <w:hideMark/>
                </w:tcPr>
                <w:p w:rsidR="00A93E6E" w:rsidRPr="00A93E6E" w:rsidRDefault="00A93E6E" w:rsidP="00A93E6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PE"/>
                    </w:rPr>
                  </w:pPr>
                  <w:r w:rsidRPr="00A93E6E"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PE"/>
                    </w:rPr>
                    <w:t>PE2015000587 B / M EUVZ L60</w:t>
                  </w:r>
                </w:p>
              </w:tc>
            </w:tr>
          </w:tbl>
          <w:p w:rsidR="00A93E6E" w:rsidRPr="00A93E6E" w:rsidRDefault="00A93E6E" w:rsidP="00A93E6E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  <w:lang w:eastAsia="es-PE"/>
              </w:rPr>
            </w:pPr>
          </w:p>
        </w:tc>
      </w:tr>
    </w:tbl>
    <w:p w:rsidR="00A93E6E" w:rsidRDefault="00A93E6E" w:rsidP="00A93E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256F00" w:rsidRDefault="00256F00" w:rsidP="00A93E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RESUMEN</w:t>
      </w:r>
    </w:p>
    <w:p w:rsidR="00A93E6E" w:rsidRPr="00A93E6E" w:rsidRDefault="00A93E6E" w:rsidP="00256F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0"/>
          <w:szCs w:val="10"/>
        </w:rPr>
      </w:pPr>
    </w:p>
    <w:p w:rsidR="00256F00" w:rsidRDefault="00256F00" w:rsidP="00256F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En este estudio se analiza la variación temporal y espacial de la abundancia, biomasa, diversidad y estructura comunitaria de la </w:t>
      </w:r>
      <w:proofErr w:type="spellStart"/>
      <w:r>
        <w:rPr>
          <w:rFonts w:ascii="Times New Roman" w:hAnsi="Times New Roman" w:cs="Times New Roman"/>
          <w:sz w:val="23"/>
          <w:szCs w:val="23"/>
        </w:rPr>
        <w:t>epifauna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macrobentónica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de Playa Atenas, localizada en la Bahía de Paracas; así como su relación con algunos factores abióticos. Para ello, mensualmente se colectaron muestras de bentos mediante buceo semiautónomo a 0, 3 y 5 m de profundidad durante septiembre del 2004 a agosto 2005. Se registraron 52 especies, siendo los grupos taxonómicos con mayor número de especies los crustáceos (36.5 %) y los moluscos (32.7 %). Los </w:t>
      </w:r>
      <w:proofErr w:type="spellStart"/>
      <w:r>
        <w:rPr>
          <w:rFonts w:ascii="Times New Roman" w:hAnsi="Times New Roman" w:cs="Times New Roman"/>
          <w:sz w:val="23"/>
          <w:szCs w:val="23"/>
        </w:rPr>
        <w:t>cirrípedos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presentaron los valores más altos de densidad (60.3 </w:t>
      </w:r>
      <w:proofErr w:type="spellStart"/>
      <w:r>
        <w:rPr>
          <w:rFonts w:ascii="Times New Roman" w:hAnsi="Times New Roman" w:cs="Times New Roman"/>
          <w:sz w:val="23"/>
          <w:szCs w:val="23"/>
        </w:rPr>
        <w:t>ind</w:t>
      </w:r>
      <w:proofErr w:type="spellEnd"/>
      <w:r>
        <w:rPr>
          <w:rFonts w:ascii="Times New Roman" w:hAnsi="Times New Roman" w:cs="Times New Roman"/>
          <w:sz w:val="23"/>
          <w:szCs w:val="23"/>
        </w:rPr>
        <w:t>/m</w:t>
      </w:r>
      <w:r>
        <w:rPr>
          <w:rFonts w:ascii="Times New Roman" w:hAnsi="Times New Roman" w:cs="Times New Roman"/>
          <w:sz w:val="15"/>
          <w:szCs w:val="15"/>
        </w:rPr>
        <w:t>2</w:t>
      </w:r>
      <w:r>
        <w:rPr>
          <w:rFonts w:ascii="Times New Roman" w:hAnsi="Times New Roman" w:cs="Times New Roman"/>
          <w:sz w:val="23"/>
          <w:szCs w:val="23"/>
        </w:rPr>
        <w:t xml:space="preserve">), mientras que las especies, </w:t>
      </w:r>
      <w:proofErr w:type="spellStart"/>
      <w:r>
        <w:rPr>
          <w:rFonts w:ascii="Times New Roman" w:hAnsi="Times New Roman" w:cs="Times New Roman"/>
          <w:i/>
          <w:iCs/>
          <w:sz w:val="23"/>
          <w:szCs w:val="23"/>
        </w:rPr>
        <w:t>Argopecten</w:t>
      </w:r>
      <w:proofErr w:type="spellEnd"/>
      <w:r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3"/>
          <w:szCs w:val="23"/>
        </w:rPr>
        <w:t>purpuratus</w:t>
      </w:r>
      <w:proofErr w:type="spellEnd"/>
      <w:r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y </w:t>
      </w:r>
      <w:proofErr w:type="spellStart"/>
      <w:r>
        <w:rPr>
          <w:rFonts w:ascii="Times New Roman" w:hAnsi="Times New Roman" w:cs="Times New Roman"/>
          <w:i/>
          <w:iCs/>
          <w:sz w:val="23"/>
          <w:szCs w:val="23"/>
        </w:rPr>
        <w:t>Crepipatella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3"/>
          <w:szCs w:val="23"/>
        </w:rPr>
        <w:t>dilatata</w:t>
      </w:r>
      <w:proofErr w:type="spellEnd"/>
      <w:r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presentaron los valores más altos en biomasa (34.6 y 20.6 g/m</w:t>
      </w:r>
      <w:r>
        <w:rPr>
          <w:rFonts w:ascii="Times New Roman" w:hAnsi="Times New Roman" w:cs="Times New Roman"/>
          <w:sz w:val="15"/>
          <w:szCs w:val="15"/>
        </w:rPr>
        <w:t xml:space="preserve">2 </w:t>
      </w:r>
      <w:r>
        <w:rPr>
          <w:rFonts w:ascii="Times New Roman" w:hAnsi="Times New Roman" w:cs="Times New Roman"/>
          <w:sz w:val="23"/>
          <w:szCs w:val="23"/>
        </w:rPr>
        <w:t xml:space="preserve">respectivamente). Tanto la densidad como la biomasa promedio, se incrementaron de primavera a invierno, siendo este significativo en las estaciones de orilla y a tres metros de profundidad. De primavera a invierno, la diversidad decreció mientras que la dominancia aumentó significativamente, manteniéndose la equidad constante. Se observó en general, un patrón de disminución de la riqueza y el número de especies con el incremento de la profundidad, aunque con una mayor diversidad y equidad. En cuanto al </w:t>
      </w:r>
      <w:r>
        <w:rPr>
          <w:rFonts w:ascii="Times New Roman" w:hAnsi="Times New Roman" w:cs="Times New Roman"/>
          <w:sz w:val="23"/>
          <w:szCs w:val="23"/>
        </w:rPr>
        <w:lastRenderedPageBreak/>
        <w:t xml:space="preserve">análisis de </w:t>
      </w:r>
      <w:proofErr w:type="spellStart"/>
      <w:r>
        <w:rPr>
          <w:rFonts w:ascii="Times New Roman" w:hAnsi="Times New Roman" w:cs="Times New Roman"/>
          <w:sz w:val="23"/>
          <w:szCs w:val="23"/>
        </w:rPr>
        <w:t>similaridad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, las estaciones de 3 y 5 m de profundidad tendieron a agruparse, mientras que la de orilla, a aislarse. La asociación entre especies se dio principalmente por el tipo de sustrato, asociado en cierta medida a la densidad de valvas de </w:t>
      </w:r>
      <w:proofErr w:type="spellStart"/>
      <w:r>
        <w:rPr>
          <w:rFonts w:ascii="Times New Roman" w:hAnsi="Times New Roman" w:cs="Times New Roman"/>
          <w:i/>
          <w:iCs/>
          <w:sz w:val="23"/>
          <w:szCs w:val="23"/>
        </w:rPr>
        <w:t>Argopecten</w:t>
      </w:r>
      <w:proofErr w:type="spellEnd"/>
      <w:r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3"/>
          <w:szCs w:val="23"/>
        </w:rPr>
        <w:t>purpuratus</w:t>
      </w:r>
      <w:proofErr w:type="spellEnd"/>
      <w:r>
        <w:rPr>
          <w:rFonts w:ascii="Times New Roman" w:hAnsi="Times New Roman" w:cs="Times New Roman"/>
          <w:sz w:val="23"/>
          <w:szCs w:val="23"/>
        </w:rPr>
        <w:t>. La temperatura y el oxígeno disuelto se correlacionaron significativamente de forma negativa con la biomasa, mientras que los nutrientes se correlacionaron positivamente con la</w:t>
      </w:r>
      <w:r w:rsidR="00A93E6E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mayoría de los índices comunitarios. Con la información obtenida en este estudio, así</w:t>
      </w:r>
      <w:r w:rsidR="00A93E6E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como información publicada sobre hábitos alimenticios, se construyó un modelo</w:t>
      </w:r>
      <w:r w:rsidR="00A93E6E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conceptual de la estructura trófica de Playa Atenas. Se identificaron 20 grupos funcionales</w:t>
      </w:r>
      <w:r w:rsidR="00A93E6E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en tres niveles tróficos, siendo los depredadores tope, </w:t>
      </w:r>
      <w:proofErr w:type="spellStart"/>
      <w:r>
        <w:rPr>
          <w:rFonts w:ascii="Times New Roman" w:hAnsi="Times New Roman" w:cs="Times New Roman"/>
          <w:i/>
          <w:iCs/>
          <w:sz w:val="23"/>
          <w:szCs w:val="23"/>
        </w:rPr>
        <w:t>Octopus</w:t>
      </w:r>
      <w:proofErr w:type="spellEnd"/>
      <w:r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3"/>
          <w:szCs w:val="23"/>
        </w:rPr>
        <w:t>mimus</w:t>
      </w:r>
      <w:proofErr w:type="spellEnd"/>
      <w:r>
        <w:rPr>
          <w:rFonts w:ascii="Times New Roman" w:hAnsi="Times New Roman" w:cs="Times New Roman"/>
          <w:sz w:val="23"/>
          <w:szCs w:val="23"/>
        </w:rPr>
        <w:t>, cangrejos</w:t>
      </w:r>
      <w:r w:rsidR="00A93E6E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predadores y </w:t>
      </w:r>
      <w:proofErr w:type="spellStart"/>
      <w:r>
        <w:rPr>
          <w:rFonts w:ascii="Times New Roman" w:hAnsi="Times New Roman" w:cs="Times New Roman"/>
          <w:sz w:val="23"/>
          <w:szCs w:val="23"/>
        </w:rPr>
        <w:t>gastrópodos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predadores. Se discute la presencia o incremento de algunas</w:t>
      </w:r>
      <w:r w:rsidR="00A93E6E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especies, vientos y corrientes, como los principales factores de variabilidad temporal en</w:t>
      </w:r>
      <w:r w:rsidR="00A93E6E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densidad, biomasa y diversidad. De la misma manera, se discute la presencia y densidad de</w:t>
      </w:r>
      <w:r w:rsidR="00A93E6E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valvas de </w:t>
      </w:r>
      <w:proofErr w:type="spellStart"/>
      <w:r>
        <w:rPr>
          <w:rFonts w:ascii="Times New Roman" w:hAnsi="Times New Roman" w:cs="Times New Roman"/>
          <w:i/>
          <w:iCs/>
          <w:sz w:val="23"/>
          <w:szCs w:val="23"/>
        </w:rPr>
        <w:t>Argopecten</w:t>
      </w:r>
      <w:proofErr w:type="spellEnd"/>
      <w:r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3"/>
          <w:szCs w:val="23"/>
        </w:rPr>
        <w:t>purpuratus</w:t>
      </w:r>
      <w:proofErr w:type="spellEnd"/>
      <w:r>
        <w:rPr>
          <w:rFonts w:ascii="Times New Roman" w:hAnsi="Times New Roman" w:cs="Times New Roman"/>
          <w:i/>
          <w:iCs/>
          <w:sz w:val="23"/>
          <w:szCs w:val="23"/>
        </w:rPr>
        <w:t xml:space="preserve">, </w:t>
      </w:r>
      <w:r>
        <w:rPr>
          <w:rFonts w:ascii="Times New Roman" w:hAnsi="Times New Roman" w:cs="Times New Roman"/>
          <w:sz w:val="23"/>
          <w:szCs w:val="23"/>
        </w:rPr>
        <w:t>como un factor importante en la variación batimétrica,</w:t>
      </w:r>
      <w:r w:rsidR="00A93E6E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tanto de la distribución y abundancia de las especies, como de los índices comunitarios.</w:t>
      </w:r>
    </w:p>
    <w:p w:rsidR="00A93E6E" w:rsidRDefault="00A93E6E" w:rsidP="00256F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256F00" w:rsidRDefault="00256F00" w:rsidP="00256F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Palabras claves: </w:t>
      </w:r>
      <w:r>
        <w:rPr>
          <w:rFonts w:ascii="Times New Roman" w:hAnsi="Times New Roman" w:cs="Times New Roman"/>
          <w:i/>
          <w:iCs/>
          <w:sz w:val="23"/>
          <w:szCs w:val="23"/>
        </w:rPr>
        <w:t xml:space="preserve">Bahía de Paracas, variabilidad temporal, </w:t>
      </w:r>
      <w:proofErr w:type="spellStart"/>
      <w:r>
        <w:rPr>
          <w:rFonts w:ascii="Times New Roman" w:hAnsi="Times New Roman" w:cs="Times New Roman"/>
          <w:i/>
          <w:iCs/>
          <w:sz w:val="23"/>
          <w:szCs w:val="23"/>
        </w:rPr>
        <w:t>epifauna</w:t>
      </w:r>
      <w:proofErr w:type="spellEnd"/>
      <w:r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3"/>
          <w:szCs w:val="23"/>
        </w:rPr>
        <w:t>macrobentónica</w:t>
      </w:r>
      <w:proofErr w:type="spellEnd"/>
      <w:r>
        <w:rPr>
          <w:rFonts w:ascii="Times New Roman" w:hAnsi="Times New Roman" w:cs="Times New Roman"/>
          <w:i/>
          <w:iCs/>
          <w:sz w:val="23"/>
          <w:szCs w:val="23"/>
        </w:rPr>
        <w:t>,</w:t>
      </w:r>
    </w:p>
    <w:p w:rsidR="00256F00" w:rsidRPr="00256F00" w:rsidRDefault="00256F00" w:rsidP="00256F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3"/>
          <w:szCs w:val="23"/>
          <w:lang w:val="en-US"/>
        </w:rPr>
      </w:pPr>
      <w:proofErr w:type="spellStart"/>
      <w:r w:rsidRPr="00256F00">
        <w:rPr>
          <w:rFonts w:ascii="Times New Roman" w:hAnsi="Times New Roman" w:cs="Times New Roman"/>
          <w:i/>
          <w:iCs/>
          <w:sz w:val="23"/>
          <w:szCs w:val="23"/>
          <w:lang w:val="en-US"/>
        </w:rPr>
        <w:t>índices</w:t>
      </w:r>
      <w:proofErr w:type="spellEnd"/>
      <w:r w:rsidRPr="00256F00">
        <w:rPr>
          <w:rFonts w:ascii="Times New Roman" w:hAnsi="Times New Roman" w:cs="Times New Roman"/>
          <w:i/>
          <w:iCs/>
          <w:sz w:val="23"/>
          <w:szCs w:val="23"/>
          <w:lang w:val="en-US"/>
        </w:rPr>
        <w:t xml:space="preserve"> </w:t>
      </w:r>
      <w:proofErr w:type="spellStart"/>
      <w:r w:rsidRPr="00256F00">
        <w:rPr>
          <w:rFonts w:ascii="Times New Roman" w:hAnsi="Times New Roman" w:cs="Times New Roman"/>
          <w:i/>
          <w:iCs/>
          <w:sz w:val="23"/>
          <w:szCs w:val="23"/>
          <w:lang w:val="en-US"/>
        </w:rPr>
        <w:t>comunitarios</w:t>
      </w:r>
      <w:proofErr w:type="spellEnd"/>
      <w:r w:rsidRPr="00256F00">
        <w:rPr>
          <w:rFonts w:ascii="Times New Roman" w:hAnsi="Times New Roman" w:cs="Times New Roman"/>
          <w:i/>
          <w:iCs/>
          <w:sz w:val="23"/>
          <w:szCs w:val="23"/>
          <w:lang w:val="en-US"/>
        </w:rPr>
        <w:t xml:space="preserve">, </w:t>
      </w:r>
      <w:proofErr w:type="spellStart"/>
      <w:r w:rsidRPr="00256F00">
        <w:rPr>
          <w:rFonts w:ascii="Times New Roman" w:hAnsi="Times New Roman" w:cs="Times New Roman"/>
          <w:i/>
          <w:iCs/>
          <w:sz w:val="23"/>
          <w:szCs w:val="23"/>
          <w:lang w:val="en-US"/>
        </w:rPr>
        <w:t>estructura</w:t>
      </w:r>
      <w:proofErr w:type="spellEnd"/>
      <w:r w:rsidRPr="00256F00">
        <w:rPr>
          <w:rFonts w:ascii="Times New Roman" w:hAnsi="Times New Roman" w:cs="Times New Roman"/>
          <w:i/>
          <w:iCs/>
          <w:sz w:val="23"/>
          <w:szCs w:val="23"/>
          <w:lang w:val="en-US"/>
        </w:rPr>
        <w:t xml:space="preserve"> </w:t>
      </w:r>
      <w:proofErr w:type="spellStart"/>
      <w:r w:rsidRPr="00256F00">
        <w:rPr>
          <w:rFonts w:ascii="Times New Roman" w:hAnsi="Times New Roman" w:cs="Times New Roman"/>
          <w:i/>
          <w:iCs/>
          <w:sz w:val="23"/>
          <w:szCs w:val="23"/>
          <w:lang w:val="en-US"/>
        </w:rPr>
        <w:t>trófica</w:t>
      </w:r>
      <w:proofErr w:type="spellEnd"/>
      <w:r w:rsidRPr="00256F00">
        <w:rPr>
          <w:rFonts w:ascii="Times New Roman" w:hAnsi="Times New Roman" w:cs="Times New Roman"/>
          <w:i/>
          <w:iCs/>
          <w:sz w:val="23"/>
          <w:szCs w:val="23"/>
          <w:lang w:val="en-US"/>
        </w:rPr>
        <w:t>.</w:t>
      </w:r>
    </w:p>
    <w:p w:rsidR="00A93E6E" w:rsidRDefault="00A93E6E" w:rsidP="00A93E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  <w:lang w:val="en-US"/>
        </w:rPr>
      </w:pPr>
    </w:p>
    <w:p w:rsidR="00256F00" w:rsidRDefault="00256F00" w:rsidP="00A93E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  <w:lang w:val="en-US"/>
        </w:rPr>
      </w:pPr>
      <w:r w:rsidRPr="00256F00">
        <w:rPr>
          <w:rFonts w:ascii="Times New Roman" w:hAnsi="Times New Roman" w:cs="Times New Roman"/>
          <w:b/>
          <w:bCs/>
          <w:sz w:val="23"/>
          <w:szCs w:val="23"/>
          <w:lang w:val="en-US"/>
        </w:rPr>
        <w:t>ABSTRACT</w:t>
      </w:r>
    </w:p>
    <w:p w:rsidR="00A93E6E" w:rsidRPr="00A93E6E" w:rsidRDefault="00A93E6E" w:rsidP="00256F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0"/>
          <w:szCs w:val="10"/>
          <w:lang w:val="en-US"/>
        </w:rPr>
      </w:pPr>
    </w:p>
    <w:p w:rsidR="00256F00" w:rsidRPr="00256F00" w:rsidRDefault="00256F00" w:rsidP="00256F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r w:rsidRPr="00256F00">
        <w:rPr>
          <w:rFonts w:ascii="Times New Roman" w:hAnsi="Times New Roman" w:cs="Times New Roman"/>
          <w:sz w:val="23"/>
          <w:szCs w:val="23"/>
          <w:lang w:val="en-US"/>
        </w:rPr>
        <w:t>In this study, the temporal and spatial variation in abundance, biomass, diversity and</w:t>
      </w:r>
      <w:r w:rsidR="00A93E6E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r w:rsidRPr="00256F00">
        <w:rPr>
          <w:rFonts w:ascii="Times New Roman" w:hAnsi="Times New Roman" w:cs="Times New Roman"/>
          <w:sz w:val="23"/>
          <w:szCs w:val="23"/>
          <w:lang w:val="en-US"/>
        </w:rPr>
        <w:t xml:space="preserve">community structure of macro benthic </w:t>
      </w:r>
      <w:proofErr w:type="spellStart"/>
      <w:r w:rsidRPr="00256F00">
        <w:rPr>
          <w:rFonts w:ascii="Times New Roman" w:hAnsi="Times New Roman" w:cs="Times New Roman"/>
          <w:sz w:val="23"/>
          <w:szCs w:val="23"/>
          <w:lang w:val="en-US"/>
        </w:rPr>
        <w:t>epifauna</w:t>
      </w:r>
      <w:proofErr w:type="spellEnd"/>
      <w:r w:rsidRPr="00256F00">
        <w:rPr>
          <w:rFonts w:ascii="Times New Roman" w:hAnsi="Times New Roman" w:cs="Times New Roman"/>
          <w:sz w:val="23"/>
          <w:szCs w:val="23"/>
          <w:lang w:val="en-US"/>
        </w:rPr>
        <w:t xml:space="preserve"> of Playa </w:t>
      </w:r>
      <w:proofErr w:type="spellStart"/>
      <w:r w:rsidRPr="00256F00">
        <w:rPr>
          <w:rFonts w:ascii="Times New Roman" w:hAnsi="Times New Roman" w:cs="Times New Roman"/>
          <w:sz w:val="23"/>
          <w:szCs w:val="23"/>
          <w:lang w:val="en-US"/>
        </w:rPr>
        <w:t>Atenas</w:t>
      </w:r>
      <w:proofErr w:type="spellEnd"/>
      <w:r w:rsidRPr="00256F00">
        <w:rPr>
          <w:rFonts w:ascii="Times New Roman" w:hAnsi="Times New Roman" w:cs="Times New Roman"/>
          <w:sz w:val="23"/>
          <w:szCs w:val="23"/>
          <w:lang w:val="en-US"/>
        </w:rPr>
        <w:t xml:space="preserve">, located at </w:t>
      </w:r>
      <w:proofErr w:type="spellStart"/>
      <w:r w:rsidRPr="00256F00">
        <w:rPr>
          <w:rFonts w:ascii="Times New Roman" w:hAnsi="Times New Roman" w:cs="Times New Roman"/>
          <w:sz w:val="23"/>
          <w:szCs w:val="23"/>
          <w:lang w:val="en-US"/>
        </w:rPr>
        <w:t>Paracas</w:t>
      </w:r>
      <w:proofErr w:type="spellEnd"/>
      <w:r w:rsidRPr="00256F00">
        <w:rPr>
          <w:rFonts w:ascii="Times New Roman" w:hAnsi="Times New Roman" w:cs="Times New Roman"/>
          <w:sz w:val="23"/>
          <w:szCs w:val="23"/>
          <w:lang w:val="en-US"/>
        </w:rPr>
        <w:t xml:space="preserve"> Bay, is</w:t>
      </w:r>
      <w:r w:rsidR="00A93E6E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r w:rsidRPr="00256F00">
        <w:rPr>
          <w:rFonts w:ascii="Times New Roman" w:hAnsi="Times New Roman" w:cs="Times New Roman"/>
          <w:sz w:val="23"/>
          <w:szCs w:val="23"/>
          <w:lang w:val="en-US"/>
        </w:rPr>
        <w:t xml:space="preserve">analyzed; and also, their relationship with some </w:t>
      </w:r>
      <w:proofErr w:type="spellStart"/>
      <w:r w:rsidRPr="00256F00">
        <w:rPr>
          <w:rFonts w:ascii="Times New Roman" w:hAnsi="Times New Roman" w:cs="Times New Roman"/>
          <w:sz w:val="23"/>
          <w:szCs w:val="23"/>
          <w:lang w:val="en-US"/>
        </w:rPr>
        <w:t>abiotic</w:t>
      </w:r>
      <w:proofErr w:type="spellEnd"/>
      <w:r w:rsidRPr="00256F00">
        <w:rPr>
          <w:rFonts w:ascii="Times New Roman" w:hAnsi="Times New Roman" w:cs="Times New Roman"/>
          <w:sz w:val="23"/>
          <w:szCs w:val="23"/>
          <w:lang w:val="en-US"/>
        </w:rPr>
        <w:t xml:space="preserve"> factors. For this, benthic samples</w:t>
      </w:r>
      <w:r w:rsidR="00A93E6E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r w:rsidRPr="00256F00">
        <w:rPr>
          <w:rFonts w:ascii="Times New Roman" w:hAnsi="Times New Roman" w:cs="Times New Roman"/>
          <w:sz w:val="23"/>
          <w:szCs w:val="23"/>
          <w:lang w:val="en-US"/>
        </w:rPr>
        <w:t>were collected monthly, by semi-autonomous diving at 0, 3 and 5 meter depths, during</w:t>
      </w:r>
      <w:r w:rsidR="00A93E6E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256F00">
        <w:rPr>
          <w:rFonts w:ascii="Times New Roman" w:hAnsi="Times New Roman" w:cs="Times New Roman"/>
          <w:sz w:val="23"/>
          <w:szCs w:val="23"/>
          <w:lang w:val="en-US"/>
        </w:rPr>
        <w:t>september</w:t>
      </w:r>
      <w:proofErr w:type="spellEnd"/>
      <w:r w:rsidRPr="00256F00">
        <w:rPr>
          <w:rFonts w:ascii="Times New Roman" w:hAnsi="Times New Roman" w:cs="Times New Roman"/>
          <w:sz w:val="23"/>
          <w:szCs w:val="23"/>
          <w:lang w:val="en-US"/>
        </w:rPr>
        <w:t xml:space="preserve"> 2004 to august 2005. Fifty two species were recorded, being crustaceans</w:t>
      </w:r>
      <w:r w:rsidR="00A93E6E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r w:rsidRPr="00256F00">
        <w:rPr>
          <w:rFonts w:ascii="Times New Roman" w:hAnsi="Times New Roman" w:cs="Times New Roman"/>
          <w:sz w:val="23"/>
          <w:szCs w:val="23"/>
          <w:lang w:val="en-US"/>
        </w:rPr>
        <w:t xml:space="preserve">(36.5%) and </w:t>
      </w:r>
      <w:proofErr w:type="spellStart"/>
      <w:r w:rsidRPr="00256F00">
        <w:rPr>
          <w:rFonts w:ascii="Times New Roman" w:hAnsi="Times New Roman" w:cs="Times New Roman"/>
          <w:sz w:val="23"/>
          <w:szCs w:val="23"/>
          <w:lang w:val="en-US"/>
        </w:rPr>
        <w:t>molluscs</w:t>
      </w:r>
      <w:proofErr w:type="spellEnd"/>
      <w:r w:rsidRPr="00256F00">
        <w:rPr>
          <w:rFonts w:ascii="Times New Roman" w:hAnsi="Times New Roman" w:cs="Times New Roman"/>
          <w:sz w:val="23"/>
          <w:szCs w:val="23"/>
          <w:lang w:val="en-US"/>
        </w:rPr>
        <w:t xml:space="preserve"> (32.7%), the </w:t>
      </w:r>
      <w:proofErr w:type="spellStart"/>
      <w:r w:rsidRPr="00256F00">
        <w:rPr>
          <w:rFonts w:ascii="Times New Roman" w:hAnsi="Times New Roman" w:cs="Times New Roman"/>
          <w:sz w:val="23"/>
          <w:szCs w:val="23"/>
          <w:lang w:val="en-US"/>
        </w:rPr>
        <w:t>taxa</w:t>
      </w:r>
      <w:proofErr w:type="spellEnd"/>
      <w:r w:rsidRPr="00256F00">
        <w:rPr>
          <w:rFonts w:ascii="Times New Roman" w:hAnsi="Times New Roman" w:cs="Times New Roman"/>
          <w:sz w:val="23"/>
          <w:szCs w:val="23"/>
          <w:lang w:val="en-US"/>
        </w:rPr>
        <w:t xml:space="preserve"> with more species. Barnacles had the highest</w:t>
      </w:r>
      <w:r w:rsidR="00A93E6E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r w:rsidRPr="00256F00">
        <w:rPr>
          <w:rFonts w:ascii="Times New Roman" w:hAnsi="Times New Roman" w:cs="Times New Roman"/>
          <w:sz w:val="23"/>
          <w:szCs w:val="23"/>
          <w:lang w:val="en-US"/>
        </w:rPr>
        <w:t xml:space="preserve">density values (60.3 </w:t>
      </w:r>
      <w:proofErr w:type="spellStart"/>
      <w:r w:rsidRPr="00256F00">
        <w:rPr>
          <w:rFonts w:ascii="Times New Roman" w:hAnsi="Times New Roman" w:cs="Times New Roman"/>
          <w:sz w:val="23"/>
          <w:szCs w:val="23"/>
          <w:lang w:val="en-US"/>
        </w:rPr>
        <w:t>ind</w:t>
      </w:r>
      <w:proofErr w:type="spellEnd"/>
      <w:r w:rsidRPr="00256F00">
        <w:rPr>
          <w:rFonts w:ascii="Times New Roman" w:hAnsi="Times New Roman" w:cs="Times New Roman"/>
          <w:sz w:val="23"/>
          <w:szCs w:val="23"/>
          <w:lang w:val="en-US"/>
        </w:rPr>
        <w:t>/m</w:t>
      </w:r>
      <w:r w:rsidRPr="00256F00">
        <w:rPr>
          <w:rFonts w:ascii="Times New Roman" w:hAnsi="Times New Roman" w:cs="Times New Roman"/>
          <w:sz w:val="15"/>
          <w:szCs w:val="15"/>
          <w:lang w:val="en-US"/>
        </w:rPr>
        <w:t>2</w:t>
      </w:r>
      <w:r w:rsidRPr="00256F00">
        <w:rPr>
          <w:rFonts w:ascii="Times New Roman" w:hAnsi="Times New Roman" w:cs="Times New Roman"/>
          <w:sz w:val="23"/>
          <w:szCs w:val="23"/>
          <w:lang w:val="en-US"/>
        </w:rPr>
        <w:t xml:space="preserve">), while the species, </w:t>
      </w:r>
      <w:proofErr w:type="spellStart"/>
      <w:r w:rsidRPr="00256F00">
        <w:rPr>
          <w:rFonts w:ascii="Times New Roman" w:hAnsi="Times New Roman" w:cs="Times New Roman"/>
          <w:i/>
          <w:iCs/>
          <w:sz w:val="23"/>
          <w:szCs w:val="23"/>
          <w:lang w:val="en-US"/>
        </w:rPr>
        <w:t>Argopecten</w:t>
      </w:r>
      <w:proofErr w:type="spellEnd"/>
      <w:r w:rsidRPr="00256F00">
        <w:rPr>
          <w:rFonts w:ascii="Times New Roman" w:hAnsi="Times New Roman" w:cs="Times New Roman"/>
          <w:i/>
          <w:iCs/>
          <w:sz w:val="23"/>
          <w:szCs w:val="23"/>
          <w:lang w:val="en-US"/>
        </w:rPr>
        <w:t xml:space="preserve"> </w:t>
      </w:r>
      <w:proofErr w:type="spellStart"/>
      <w:r w:rsidRPr="00256F00">
        <w:rPr>
          <w:rFonts w:ascii="Times New Roman" w:hAnsi="Times New Roman" w:cs="Times New Roman"/>
          <w:i/>
          <w:iCs/>
          <w:sz w:val="23"/>
          <w:szCs w:val="23"/>
          <w:lang w:val="en-US"/>
        </w:rPr>
        <w:t>purpuratus</w:t>
      </w:r>
      <w:proofErr w:type="spellEnd"/>
      <w:r w:rsidRPr="00256F00">
        <w:rPr>
          <w:rFonts w:ascii="Times New Roman" w:hAnsi="Times New Roman" w:cs="Times New Roman"/>
          <w:i/>
          <w:iCs/>
          <w:sz w:val="23"/>
          <w:szCs w:val="23"/>
          <w:lang w:val="en-US"/>
        </w:rPr>
        <w:t xml:space="preserve"> </w:t>
      </w:r>
      <w:r w:rsidRPr="00256F00">
        <w:rPr>
          <w:rFonts w:ascii="Times New Roman" w:hAnsi="Times New Roman" w:cs="Times New Roman"/>
          <w:sz w:val="23"/>
          <w:szCs w:val="23"/>
          <w:lang w:val="en-US"/>
        </w:rPr>
        <w:t xml:space="preserve">and </w:t>
      </w:r>
      <w:proofErr w:type="spellStart"/>
      <w:r w:rsidRPr="00256F00">
        <w:rPr>
          <w:rFonts w:ascii="Times New Roman" w:hAnsi="Times New Roman" w:cs="Times New Roman"/>
          <w:i/>
          <w:iCs/>
          <w:sz w:val="23"/>
          <w:szCs w:val="23"/>
          <w:lang w:val="en-US"/>
        </w:rPr>
        <w:t>Crepipatella</w:t>
      </w:r>
      <w:proofErr w:type="spellEnd"/>
      <w:r w:rsidR="00A93E6E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256F00">
        <w:rPr>
          <w:rFonts w:ascii="Times New Roman" w:hAnsi="Times New Roman" w:cs="Times New Roman"/>
          <w:i/>
          <w:iCs/>
          <w:sz w:val="23"/>
          <w:szCs w:val="23"/>
          <w:lang w:val="en-US"/>
        </w:rPr>
        <w:t>dilatata</w:t>
      </w:r>
      <w:proofErr w:type="spellEnd"/>
      <w:r w:rsidRPr="00256F00">
        <w:rPr>
          <w:rFonts w:ascii="Times New Roman" w:hAnsi="Times New Roman" w:cs="Times New Roman"/>
          <w:i/>
          <w:iCs/>
          <w:sz w:val="23"/>
          <w:szCs w:val="23"/>
          <w:lang w:val="en-US"/>
        </w:rPr>
        <w:t xml:space="preserve">, </w:t>
      </w:r>
      <w:r w:rsidRPr="00256F00">
        <w:rPr>
          <w:rFonts w:ascii="Times New Roman" w:hAnsi="Times New Roman" w:cs="Times New Roman"/>
          <w:sz w:val="23"/>
          <w:szCs w:val="23"/>
          <w:lang w:val="en-US"/>
        </w:rPr>
        <w:t>showed the highest biomass values (34.6 and 20.6 g/m</w:t>
      </w:r>
      <w:r w:rsidRPr="00256F00">
        <w:rPr>
          <w:rFonts w:ascii="Times New Roman" w:hAnsi="Times New Roman" w:cs="Times New Roman"/>
          <w:sz w:val="15"/>
          <w:szCs w:val="15"/>
          <w:lang w:val="en-US"/>
        </w:rPr>
        <w:t xml:space="preserve">2 </w:t>
      </w:r>
      <w:r w:rsidRPr="00256F00">
        <w:rPr>
          <w:rFonts w:ascii="Times New Roman" w:hAnsi="Times New Roman" w:cs="Times New Roman"/>
          <w:sz w:val="23"/>
          <w:szCs w:val="23"/>
          <w:lang w:val="en-US"/>
        </w:rPr>
        <w:t>respectively). Both,</w:t>
      </w:r>
      <w:r w:rsidR="00A93E6E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r w:rsidRPr="00256F00">
        <w:rPr>
          <w:rFonts w:ascii="Times New Roman" w:hAnsi="Times New Roman" w:cs="Times New Roman"/>
          <w:sz w:val="23"/>
          <w:szCs w:val="23"/>
          <w:lang w:val="en-US"/>
        </w:rPr>
        <w:t>average density and biomass increased from spring to winter, being this significant at shore</w:t>
      </w:r>
      <w:r w:rsidR="00A93E6E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r w:rsidRPr="00256F00">
        <w:rPr>
          <w:rFonts w:ascii="Times New Roman" w:hAnsi="Times New Roman" w:cs="Times New Roman"/>
          <w:sz w:val="23"/>
          <w:szCs w:val="23"/>
          <w:lang w:val="en-US"/>
        </w:rPr>
        <w:t>stations and three meters depth. From spring to winter, diversity decreased while</w:t>
      </w:r>
      <w:r w:rsidR="00A93E6E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r w:rsidRPr="00256F00">
        <w:rPr>
          <w:rFonts w:ascii="Times New Roman" w:hAnsi="Times New Roman" w:cs="Times New Roman"/>
          <w:sz w:val="23"/>
          <w:szCs w:val="23"/>
          <w:lang w:val="en-US"/>
        </w:rPr>
        <w:t>dominance increased significantly, remaining equity constant. It was generally observed, a</w:t>
      </w:r>
      <w:r w:rsidR="00A93E6E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r w:rsidRPr="00256F00">
        <w:rPr>
          <w:rFonts w:ascii="Times New Roman" w:hAnsi="Times New Roman" w:cs="Times New Roman"/>
          <w:sz w:val="23"/>
          <w:szCs w:val="23"/>
          <w:lang w:val="en-US"/>
        </w:rPr>
        <w:t>decrease pattern in richness and number of species with increasing depth, but with a</w:t>
      </w:r>
      <w:r w:rsidR="00A93E6E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r w:rsidRPr="00256F00">
        <w:rPr>
          <w:rFonts w:ascii="Times New Roman" w:hAnsi="Times New Roman" w:cs="Times New Roman"/>
          <w:sz w:val="23"/>
          <w:szCs w:val="23"/>
          <w:lang w:val="en-US"/>
        </w:rPr>
        <w:t>greater diversity and equity. As for the similarity analysis, stations at three and five meters</w:t>
      </w:r>
      <w:r w:rsidR="00A93E6E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r w:rsidRPr="00256F00">
        <w:rPr>
          <w:rFonts w:ascii="Times New Roman" w:hAnsi="Times New Roman" w:cs="Times New Roman"/>
          <w:sz w:val="23"/>
          <w:szCs w:val="23"/>
          <w:lang w:val="en-US"/>
        </w:rPr>
        <w:t>depth, tended to cluster, while the stations located on the shore, to isolate. The association</w:t>
      </w:r>
      <w:r w:rsidR="00A93E6E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r w:rsidRPr="00256F00">
        <w:rPr>
          <w:rFonts w:ascii="Times New Roman" w:hAnsi="Times New Roman" w:cs="Times New Roman"/>
          <w:sz w:val="23"/>
          <w:szCs w:val="23"/>
          <w:lang w:val="en-US"/>
        </w:rPr>
        <w:t>between species was mainly due to the type of substrate, associated somewhat, to the</w:t>
      </w:r>
      <w:r w:rsidR="00A93E6E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r w:rsidRPr="00256F00">
        <w:rPr>
          <w:rFonts w:ascii="Times New Roman" w:hAnsi="Times New Roman" w:cs="Times New Roman"/>
          <w:sz w:val="23"/>
          <w:szCs w:val="23"/>
          <w:lang w:val="en-US"/>
        </w:rPr>
        <w:t xml:space="preserve">density of </w:t>
      </w:r>
      <w:proofErr w:type="spellStart"/>
      <w:r w:rsidRPr="00256F00">
        <w:rPr>
          <w:rFonts w:ascii="Times New Roman" w:hAnsi="Times New Roman" w:cs="Times New Roman"/>
          <w:i/>
          <w:iCs/>
          <w:sz w:val="23"/>
          <w:szCs w:val="23"/>
          <w:lang w:val="en-US"/>
        </w:rPr>
        <w:t>Argopecten</w:t>
      </w:r>
      <w:proofErr w:type="spellEnd"/>
      <w:r w:rsidRPr="00256F00">
        <w:rPr>
          <w:rFonts w:ascii="Times New Roman" w:hAnsi="Times New Roman" w:cs="Times New Roman"/>
          <w:i/>
          <w:iCs/>
          <w:sz w:val="23"/>
          <w:szCs w:val="23"/>
          <w:lang w:val="en-US"/>
        </w:rPr>
        <w:t xml:space="preserve"> </w:t>
      </w:r>
      <w:proofErr w:type="spellStart"/>
      <w:r w:rsidRPr="00256F00">
        <w:rPr>
          <w:rFonts w:ascii="Times New Roman" w:hAnsi="Times New Roman" w:cs="Times New Roman"/>
          <w:i/>
          <w:iCs/>
          <w:sz w:val="23"/>
          <w:szCs w:val="23"/>
          <w:lang w:val="en-US"/>
        </w:rPr>
        <w:t>purpuratus</w:t>
      </w:r>
      <w:proofErr w:type="spellEnd"/>
      <w:r w:rsidRPr="00256F00">
        <w:rPr>
          <w:rFonts w:ascii="Times New Roman" w:hAnsi="Times New Roman" w:cs="Times New Roman"/>
          <w:i/>
          <w:iCs/>
          <w:sz w:val="23"/>
          <w:szCs w:val="23"/>
          <w:lang w:val="en-US"/>
        </w:rPr>
        <w:t xml:space="preserve"> </w:t>
      </w:r>
      <w:r w:rsidRPr="00256F00">
        <w:rPr>
          <w:rFonts w:ascii="Times New Roman" w:hAnsi="Times New Roman" w:cs="Times New Roman"/>
          <w:sz w:val="23"/>
          <w:szCs w:val="23"/>
          <w:lang w:val="en-US"/>
        </w:rPr>
        <w:t>shells. Temperature and dissolved oxygen were</w:t>
      </w:r>
      <w:r w:rsidR="00A93E6E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r w:rsidRPr="00256F00">
        <w:rPr>
          <w:rFonts w:ascii="Times New Roman" w:hAnsi="Times New Roman" w:cs="Times New Roman"/>
          <w:sz w:val="23"/>
          <w:szCs w:val="23"/>
          <w:lang w:val="en-US"/>
        </w:rPr>
        <w:t>negatively correlated with biomass in a significant way, while nutrients were positively</w:t>
      </w:r>
      <w:r w:rsidR="00A93E6E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r w:rsidRPr="00256F00">
        <w:rPr>
          <w:rFonts w:ascii="Times New Roman" w:hAnsi="Times New Roman" w:cs="Times New Roman"/>
          <w:sz w:val="23"/>
          <w:szCs w:val="23"/>
          <w:lang w:val="en-US"/>
        </w:rPr>
        <w:t>correlated with most of the community indices. With the information obtained in this study</w:t>
      </w:r>
      <w:r w:rsidR="00A93E6E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r w:rsidRPr="00256F00">
        <w:rPr>
          <w:rFonts w:ascii="Times New Roman" w:hAnsi="Times New Roman" w:cs="Times New Roman"/>
          <w:sz w:val="23"/>
          <w:szCs w:val="23"/>
          <w:lang w:val="en-US"/>
        </w:rPr>
        <w:t xml:space="preserve">as well as published information on eating habits, a conceptual model of the </w:t>
      </w:r>
      <w:proofErr w:type="spellStart"/>
      <w:r w:rsidRPr="00256F00">
        <w:rPr>
          <w:rFonts w:ascii="Times New Roman" w:hAnsi="Times New Roman" w:cs="Times New Roman"/>
          <w:sz w:val="23"/>
          <w:szCs w:val="23"/>
          <w:lang w:val="en-US"/>
        </w:rPr>
        <w:t>trophic</w:t>
      </w:r>
      <w:proofErr w:type="spellEnd"/>
      <w:r w:rsidR="00A93E6E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r w:rsidRPr="00256F00">
        <w:rPr>
          <w:rFonts w:ascii="Times New Roman" w:hAnsi="Times New Roman" w:cs="Times New Roman"/>
          <w:sz w:val="23"/>
          <w:szCs w:val="23"/>
          <w:lang w:val="en-US"/>
        </w:rPr>
        <w:t xml:space="preserve">structure of Playa </w:t>
      </w:r>
      <w:proofErr w:type="spellStart"/>
      <w:r w:rsidRPr="00256F00">
        <w:rPr>
          <w:rFonts w:ascii="Times New Roman" w:hAnsi="Times New Roman" w:cs="Times New Roman"/>
          <w:sz w:val="23"/>
          <w:szCs w:val="23"/>
          <w:lang w:val="en-US"/>
        </w:rPr>
        <w:t>Atenas</w:t>
      </w:r>
      <w:proofErr w:type="spellEnd"/>
      <w:r w:rsidRPr="00256F00">
        <w:rPr>
          <w:rFonts w:ascii="Times New Roman" w:hAnsi="Times New Roman" w:cs="Times New Roman"/>
          <w:sz w:val="23"/>
          <w:szCs w:val="23"/>
          <w:lang w:val="en-US"/>
        </w:rPr>
        <w:t xml:space="preserve"> was built. Twenty functional groups were identified on three</w:t>
      </w:r>
      <w:r w:rsidR="00A93E6E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256F00">
        <w:rPr>
          <w:rFonts w:ascii="Times New Roman" w:hAnsi="Times New Roman" w:cs="Times New Roman"/>
          <w:sz w:val="23"/>
          <w:szCs w:val="23"/>
          <w:lang w:val="en-US"/>
        </w:rPr>
        <w:t>trophic</w:t>
      </w:r>
      <w:proofErr w:type="spellEnd"/>
      <w:r w:rsidRPr="00256F00">
        <w:rPr>
          <w:rFonts w:ascii="Times New Roman" w:hAnsi="Times New Roman" w:cs="Times New Roman"/>
          <w:sz w:val="23"/>
          <w:szCs w:val="23"/>
          <w:lang w:val="en-US"/>
        </w:rPr>
        <w:t xml:space="preserve"> levels, being the top predators, </w:t>
      </w:r>
      <w:r w:rsidRPr="00256F00">
        <w:rPr>
          <w:rFonts w:ascii="Times New Roman" w:hAnsi="Times New Roman" w:cs="Times New Roman"/>
          <w:i/>
          <w:iCs/>
          <w:sz w:val="23"/>
          <w:szCs w:val="23"/>
          <w:lang w:val="en-US"/>
        </w:rPr>
        <w:t xml:space="preserve">Octopus </w:t>
      </w:r>
      <w:proofErr w:type="spellStart"/>
      <w:r w:rsidRPr="00256F00">
        <w:rPr>
          <w:rFonts w:ascii="Times New Roman" w:hAnsi="Times New Roman" w:cs="Times New Roman"/>
          <w:i/>
          <w:iCs/>
          <w:sz w:val="23"/>
          <w:szCs w:val="23"/>
          <w:lang w:val="en-US"/>
        </w:rPr>
        <w:t>mimus</w:t>
      </w:r>
      <w:proofErr w:type="spellEnd"/>
      <w:r w:rsidRPr="00256F00">
        <w:rPr>
          <w:rFonts w:ascii="Times New Roman" w:hAnsi="Times New Roman" w:cs="Times New Roman"/>
          <w:sz w:val="23"/>
          <w:szCs w:val="23"/>
          <w:lang w:val="en-US"/>
        </w:rPr>
        <w:t>, predator crabs and predator</w:t>
      </w:r>
      <w:r w:rsidR="00A93E6E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r w:rsidRPr="00256F00">
        <w:rPr>
          <w:rFonts w:ascii="Times New Roman" w:hAnsi="Times New Roman" w:cs="Times New Roman"/>
          <w:sz w:val="23"/>
          <w:szCs w:val="23"/>
          <w:lang w:val="en-US"/>
        </w:rPr>
        <w:t>gastropods. It is discussed the presence or increase in some species, winds and currents, as</w:t>
      </w:r>
      <w:r w:rsidR="00A93E6E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r w:rsidRPr="00256F00">
        <w:rPr>
          <w:rFonts w:ascii="Times New Roman" w:hAnsi="Times New Roman" w:cs="Times New Roman"/>
          <w:sz w:val="23"/>
          <w:szCs w:val="23"/>
          <w:lang w:val="en-US"/>
        </w:rPr>
        <w:t>the main factors of temporal variability in density, biomass and diversity. In the same way,</w:t>
      </w:r>
      <w:r w:rsidR="00A93E6E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r w:rsidRPr="00256F00">
        <w:rPr>
          <w:rFonts w:ascii="Times New Roman" w:hAnsi="Times New Roman" w:cs="Times New Roman"/>
          <w:sz w:val="23"/>
          <w:szCs w:val="23"/>
          <w:lang w:val="en-US"/>
        </w:rPr>
        <w:t xml:space="preserve">the presence and density of </w:t>
      </w:r>
      <w:proofErr w:type="spellStart"/>
      <w:r w:rsidRPr="00256F00">
        <w:rPr>
          <w:rFonts w:ascii="Times New Roman" w:hAnsi="Times New Roman" w:cs="Times New Roman"/>
          <w:i/>
          <w:iCs/>
          <w:sz w:val="23"/>
          <w:szCs w:val="23"/>
          <w:lang w:val="en-US"/>
        </w:rPr>
        <w:t>Argopecten</w:t>
      </w:r>
      <w:proofErr w:type="spellEnd"/>
      <w:r w:rsidRPr="00256F00">
        <w:rPr>
          <w:rFonts w:ascii="Times New Roman" w:hAnsi="Times New Roman" w:cs="Times New Roman"/>
          <w:i/>
          <w:iCs/>
          <w:sz w:val="23"/>
          <w:szCs w:val="23"/>
          <w:lang w:val="en-US"/>
        </w:rPr>
        <w:t xml:space="preserve"> </w:t>
      </w:r>
      <w:proofErr w:type="spellStart"/>
      <w:r w:rsidRPr="00256F00">
        <w:rPr>
          <w:rFonts w:ascii="Times New Roman" w:hAnsi="Times New Roman" w:cs="Times New Roman"/>
          <w:i/>
          <w:iCs/>
          <w:sz w:val="23"/>
          <w:szCs w:val="23"/>
          <w:lang w:val="en-US"/>
        </w:rPr>
        <w:t>purpuratus</w:t>
      </w:r>
      <w:proofErr w:type="spellEnd"/>
      <w:r w:rsidRPr="00256F00">
        <w:rPr>
          <w:rFonts w:ascii="Times New Roman" w:hAnsi="Times New Roman" w:cs="Times New Roman"/>
          <w:i/>
          <w:iCs/>
          <w:sz w:val="23"/>
          <w:szCs w:val="23"/>
          <w:lang w:val="en-US"/>
        </w:rPr>
        <w:t xml:space="preserve"> </w:t>
      </w:r>
      <w:r w:rsidRPr="00256F00">
        <w:rPr>
          <w:rFonts w:ascii="Times New Roman" w:hAnsi="Times New Roman" w:cs="Times New Roman"/>
          <w:sz w:val="23"/>
          <w:szCs w:val="23"/>
          <w:lang w:val="en-US"/>
        </w:rPr>
        <w:t>shells, is discussed as an important</w:t>
      </w:r>
      <w:r w:rsidR="00A93E6E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r w:rsidRPr="00256F00">
        <w:rPr>
          <w:rFonts w:ascii="Times New Roman" w:hAnsi="Times New Roman" w:cs="Times New Roman"/>
          <w:sz w:val="23"/>
          <w:szCs w:val="23"/>
          <w:lang w:val="en-US"/>
        </w:rPr>
        <w:t>factor in bathymetric variation, of both the distribution and abundance of species, as</w:t>
      </w:r>
      <w:r w:rsidR="00A93E6E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r w:rsidRPr="00256F00">
        <w:rPr>
          <w:rFonts w:ascii="Times New Roman" w:hAnsi="Times New Roman" w:cs="Times New Roman"/>
          <w:sz w:val="23"/>
          <w:szCs w:val="23"/>
          <w:lang w:val="en-US"/>
        </w:rPr>
        <w:t>community indices.</w:t>
      </w:r>
    </w:p>
    <w:p w:rsidR="00A93E6E" w:rsidRDefault="00A93E6E" w:rsidP="00256F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en-US"/>
        </w:rPr>
      </w:pPr>
    </w:p>
    <w:p w:rsidR="00256F00" w:rsidRPr="00256F00" w:rsidRDefault="00256F00" w:rsidP="00256F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3"/>
          <w:szCs w:val="23"/>
          <w:lang w:val="en-US"/>
        </w:rPr>
      </w:pPr>
      <w:r w:rsidRPr="00256F00">
        <w:rPr>
          <w:rFonts w:ascii="Times New Roman" w:hAnsi="Times New Roman" w:cs="Times New Roman"/>
          <w:sz w:val="23"/>
          <w:szCs w:val="23"/>
          <w:lang w:val="en-US"/>
        </w:rPr>
        <w:t xml:space="preserve">Key words: </w:t>
      </w:r>
      <w:proofErr w:type="spellStart"/>
      <w:r w:rsidRPr="00256F00">
        <w:rPr>
          <w:rFonts w:ascii="Times New Roman" w:hAnsi="Times New Roman" w:cs="Times New Roman"/>
          <w:i/>
          <w:iCs/>
          <w:sz w:val="23"/>
          <w:szCs w:val="23"/>
          <w:lang w:val="en-US"/>
        </w:rPr>
        <w:t>Paracas</w:t>
      </w:r>
      <w:proofErr w:type="spellEnd"/>
      <w:r w:rsidRPr="00256F00">
        <w:rPr>
          <w:rFonts w:ascii="Times New Roman" w:hAnsi="Times New Roman" w:cs="Times New Roman"/>
          <w:i/>
          <w:iCs/>
          <w:sz w:val="23"/>
          <w:szCs w:val="23"/>
          <w:lang w:val="en-US"/>
        </w:rPr>
        <w:t xml:space="preserve"> Bay, temporal variability, macro benthic </w:t>
      </w:r>
      <w:proofErr w:type="spellStart"/>
      <w:r w:rsidRPr="00256F00">
        <w:rPr>
          <w:rFonts w:ascii="Times New Roman" w:hAnsi="Times New Roman" w:cs="Times New Roman"/>
          <w:i/>
          <w:iCs/>
          <w:sz w:val="23"/>
          <w:szCs w:val="23"/>
          <w:lang w:val="en-US"/>
        </w:rPr>
        <w:t>epifauna</w:t>
      </w:r>
      <w:proofErr w:type="spellEnd"/>
      <w:r w:rsidRPr="00256F00">
        <w:rPr>
          <w:rFonts w:ascii="Times New Roman" w:hAnsi="Times New Roman" w:cs="Times New Roman"/>
          <w:i/>
          <w:iCs/>
          <w:sz w:val="23"/>
          <w:szCs w:val="23"/>
          <w:lang w:val="en-US"/>
        </w:rPr>
        <w:t>, community</w:t>
      </w:r>
    </w:p>
    <w:p w:rsidR="005B10F0" w:rsidRPr="00A93E6E" w:rsidRDefault="00256F00" w:rsidP="00256F00">
      <w:pPr>
        <w:jc w:val="both"/>
        <w:rPr>
          <w:lang w:val="en-US"/>
        </w:rPr>
      </w:pPr>
      <w:r w:rsidRPr="00A93E6E">
        <w:rPr>
          <w:rFonts w:ascii="Times New Roman" w:hAnsi="Times New Roman" w:cs="Times New Roman"/>
          <w:i/>
          <w:iCs/>
          <w:sz w:val="23"/>
          <w:szCs w:val="23"/>
          <w:lang w:val="en-US"/>
        </w:rPr>
        <w:t xml:space="preserve">indices, </w:t>
      </w:r>
      <w:proofErr w:type="spellStart"/>
      <w:r w:rsidRPr="00A93E6E">
        <w:rPr>
          <w:rFonts w:ascii="Times New Roman" w:hAnsi="Times New Roman" w:cs="Times New Roman"/>
          <w:i/>
          <w:iCs/>
          <w:sz w:val="23"/>
          <w:szCs w:val="23"/>
          <w:lang w:val="en-US"/>
        </w:rPr>
        <w:t>trophic</w:t>
      </w:r>
      <w:proofErr w:type="spellEnd"/>
      <w:r w:rsidRPr="00A93E6E">
        <w:rPr>
          <w:rFonts w:ascii="Times New Roman" w:hAnsi="Times New Roman" w:cs="Times New Roman"/>
          <w:i/>
          <w:iCs/>
          <w:sz w:val="23"/>
          <w:szCs w:val="23"/>
          <w:lang w:val="en-US"/>
        </w:rPr>
        <w:t xml:space="preserve"> structure</w:t>
      </w:r>
    </w:p>
    <w:sectPr w:rsidR="005B10F0" w:rsidRPr="00A93E6E" w:rsidSect="00A93E6E">
      <w:pgSz w:w="12240" w:h="15840"/>
      <w:pgMar w:top="993" w:right="1701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21E01"/>
    <w:rsid w:val="00256F00"/>
    <w:rsid w:val="004A4D3F"/>
    <w:rsid w:val="00633188"/>
    <w:rsid w:val="00821E01"/>
    <w:rsid w:val="009A2C21"/>
    <w:rsid w:val="00A93E6E"/>
    <w:rsid w:val="00C8404A"/>
    <w:rsid w:val="00E72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D3F"/>
  </w:style>
  <w:style w:type="paragraph" w:styleId="Ttulo1">
    <w:name w:val="heading 1"/>
    <w:basedOn w:val="Normal"/>
    <w:link w:val="Ttulo1Car"/>
    <w:uiPriority w:val="9"/>
    <w:qFormat/>
    <w:rsid w:val="00A93E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PE"/>
    </w:rPr>
  </w:style>
  <w:style w:type="paragraph" w:styleId="Ttulo2">
    <w:name w:val="heading 2"/>
    <w:basedOn w:val="Normal"/>
    <w:link w:val="Ttulo2Car"/>
    <w:uiPriority w:val="9"/>
    <w:qFormat/>
    <w:rsid w:val="00A93E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93E6E"/>
    <w:rPr>
      <w:rFonts w:ascii="Times New Roman" w:eastAsia="Times New Roman" w:hAnsi="Times New Roman" w:cs="Times New Roman"/>
      <w:b/>
      <w:bCs/>
      <w:kern w:val="36"/>
      <w:sz w:val="48"/>
      <w:szCs w:val="48"/>
      <w:lang w:eastAsia="es-PE"/>
    </w:rPr>
  </w:style>
  <w:style w:type="character" w:customStyle="1" w:styleId="Ttulo2Car">
    <w:name w:val="Título 2 Car"/>
    <w:basedOn w:val="Fuentedeprrafopredeter"/>
    <w:link w:val="Ttulo2"/>
    <w:uiPriority w:val="9"/>
    <w:rsid w:val="00A93E6E"/>
    <w:rPr>
      <w:rFonts w:ascii="Times New Roman" w:eastAsia="Times New Roman" w:hAnsi="Times New Roman" w:cs="Times New Roman"/>
      <w:b/>
      <w:bCs/>
      <w:sz w:val="36"/>
      <w:szCs w:val="36"/>
      <w:lang w:eastAsia="es-PE"/>
    </w:rPr>
  </w:style>
  <w:style w:type="character" w:styleId="Hipervnculo">
    <w:name w:val="Hyperlink"/>
    <w:basedOn w:val="Fuentedeprrafopredeter"/>
    <w:uiPriority w:val="99"/>
    <w:semiHidden/>
    <w:unhideWhenUsed/>
    <w:rsid w:val="00A93E6E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A93E6E"/>
    <w:rPr>
      <w:b/>
      <w:bCs/>
    </w:rPr>
  </w:style>
  <w:style w:type="character" w:customStyle="1" w:styleId="apple-converted-space">
    <w:name w:val="apple-converted-space"/>
    <w:basedOn w:val="Fuentedeprrafopredeter"/>
    <w:rsid w:val="00A93E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4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50944">
          <w:marLeft w:val="6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56810">
              <w:marLeft w:val="267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9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n.lamolina.edu.pe/search~S1*spi?/dPISCO+%28PROV%29/dpisco+prov/-3,-1,0,B/browse" TargetMode="External"/><Relationship Id="rId13" Type="http://schemas.openxmlformats.org/officeDocument/2006/relationships/hyperlink" Target="http://ban.lamolina.edu.pe/search~S1*spi?/dVARIABILIDAD+TEMPORAL/dvariabilidad+temporal/-3,-1,0,B/browse" TargetMode="External"/><Relationship Id="rId18" Type="http://schemas.openxmlformats.org/officeDocument/2006/relationships/hyperlink" Target="http://ban.lamolina.edu.pe/search~S1*spi?/dBIODIVERSIDAD/dbiodiversidad/-3,-1,0,B/brows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ban.lamolina.edu.pe/search~S1*spi?/dCADENA+ALIMENTARIA/dcadena+alimentaria/-3,-1,0,B/browse" TargetMode="External"/><Relationship Id="rId7" Type="http://schemas.openxmlformats.org/officeDocument/2006/relationships/hyperlink" Target="http://ban.lamolina.edu.pe/search~S1*spi?/dmacrofauna+bentonica/dmacrofauna+bentonica/-3,-1,0,B/browse" TargetMode="External"/><Relationship Id="rId12" Type="http://schemas.openxmlformats.org/officeDocument/2006/relationships/hyperlink" Target="http://ban.lamolina.edu.pe/search~S1*spi?/dEPIFAUNA+MACROBENTICA/depifauna+macrobentica/-3,-1,0,B/browse" TargetMode="External"/><Relationship Id="rId17" Type="http://schemas.openxmlformats.org/officeDocument/2006/relationships/hyperlink" Target="http://ban.lamolina.edu.pe/search~S1*spi?/dBIOMASA/dbiomasa/-3,-1,0,B/browse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ban.lamolina.edu.pe/search~S1*spi?/dVARIACION+ESTACIONAL/dvariacion+estacional/-3,-1,0,B/browse" TargetMode="External"/><Relationship Id="rId20" Type="http://schemas.openxmlformats.org/officeDocument/2006/relationships/hyperlink" Target="http://ban.lamolina.edu.pe/search~S1*spi?/dMODELOS+ECONOMETRICOS/dmodelos+econometricos/-3,-1,0,B/browse" TargetMode="External"/><Relationship Id="rId1" Type="http://schemas.openxmlformats.org/officeDocument/2006/relationships/styles" Target="styles.xml"/><Relationship Id="rId6" Type="http://schemas.openxmlformats.org/officeDocument/2006/relationships/hyperlink" Target="http://ban.lamolina.edu.pe/search~S1*spi?/cL60.+I2+-+T/cl++++60+i2+t/-3,-1,,E/browse" TargetMode="External"/><Relationship Id="rId11" Type="http://schemas.openxmlformats.org/officeDocument/2006/relationships/hyperlink" Target="http://ban.lamolina.edu.pe/search~S1*spi?/dINDICES+COMUNITARIOS/dindices+comunitarios/-3,-1,0,B/browse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ban.lamolina.edu.pe/search~S1*spi?/aUniversidad+Nacional+Agraria+La+Molina%2C+Lima+%28Peru%29.++Facultad+de+Pesquer%7bu00ED%7da/auniversidad+nacional+agraria+la+molina+lima+peru+facultad+de+pesqueria/-3,-1,0,B/browse" TargetMode="External"/><Relationship Id="rId15" Type="http://schemas.openxmlformats.org/officeDocument/2006/relationships/hyperlink" Target="http://ban.lamolina.edu.pe/search~S1*spi?/dCAMBIO+CLIMATICO/dcambio+climatico/-3,-1,0,B/browse" TargetMode="External"/><Relationship Id="rId23" Type="http://schemas.openxmlformats.org/officeDocument/2006/relationships/hyperlink" Target="http://ban.lamolina.edu.pe/search~S1*spi?/dPLAYA+ATENAS/dplaya+atenas/-3,-1,0,B/browse" TargetMode="External"/><Relationship Id="rId10" Type="http://schemas.openxmlformats.org/officeDocument/2006/relationships/hyperlink" Target="http://ban.lamolina.edu.pe/search~S1*spi?/dESTRUCTURA+TROFICA/destructura+trofica/-3,-1,0,B/browse" TargetMode="External"/><Relationship Id="rId19" Type="http://schemas.openxmlformats.org/officeDocument/2006/relationships/hyperlink" Target="http://ban.lamolina.edu.pe/search~S1*spi?/dESTRUCTURA+DE+LA+POBLACION/destructura+de+la+poblacion/-3,-1,0,B/browse" TargetMode="External"/><Relationship Id="rId4" Type="http://schemas.openxmlformats.org/officeDocument/2006/relationships/hyperlink" Target="http://ban.lamolina.edu.pe/search~S1*spi?/aIbarra+Basurto%2C+A.A./aibarra+basurto+a+a/-3,-1,0,B/browse" TargetMode="External"/><Relationship Id="rId9" Type="http://schemas.openxmlformats.org/officeDocument/2006/relationships/hyperlink" Target="http://ban.lamolina.edu.pe/search~S1*spi?/dBAHIA+DE+PARACAS/dbahia+de+paracas/-3,-1,0,B/browse" TargetMode="External"/><Relationship Id="rId14" Type="http://schemas.openxmlformats.org/officeDocument/2006/relationships/hyperlink" Target="http://ban.lamolina.edu.pe/search~S1*spi?/dFAUNA+BENTICA/dfauna+bentica/-3,-1,0,B/browse" TargetMode="External"/><Relationship Id="rId22" Type="http://schemas.openxmlformats.org/officeDocument/2006/relationships/hyperlink" Target="http://ban.lamolina.edu.pe/search~S1*spi?/dPERU/dperu/-3,-1,0,B/brows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1262</Words>
  <Characters>6942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Karen</cp:lastModifiedBy>
  <cp:revision>2</cp:revision>
  <dcterms:created xsi:type="dcterms:W3CDTF">2016-09-07T14:24:00Z</dcterms:created>
  <dcterms:modified xsi:type="dcterms:W3CDTF">2016-09-07T15:56:00Z</dcterms:modified>
</cp:coreProperties>
</file>