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51" w:rsidRPr="00F63951" w:rsidRDefault="00F63951" w:rsidP="00F63951">
      <w:pPr>
        <w:jc w:val="center"/>
        <w:rPr>
          <w:rFonts w:ascii="Arial" w:hAnsi="Arial" w:cs="Arial"/>
          <w:b/>
          <w:sz w:val="28"/>
        </w:rPr>
      </w:pPr>
      <w:r w:rsidRPr="00F63951">
        <w:rPr>
          <w:rFonts w:ascii="Arial" w:hAnsi="Arial" w:cs="Arial"/>
          <w:b/>
          <w:sz w:val="28"/>
        </w:rPr>
        <w:t>RESUMEN</w:t>
      </w:r>
    </w:p>
    <w:tbl>
      <w:tblPr>
        <w:tblW w:w="5000" w:type="pct"/>
        <w:shd w:val="clear" w:color="auto" w:fill="FFFFFF"/>
        <w:tblCellMar>
          <w:left w:w="0" w:type="dxa"/>
          <w:right w:w="0" w:type="dxa"/>
        </w:tblCellMar>
        <w:tblLook w:val="04A0"/>
      </w:tblPr>
      <w:tblGrid>
        <w:gridCol w:w="8838"/>
      </w:tblGrid>
      <w:tr w:rsidR="00F63951" w:rsidRPr="00F63951" w:rsidTr="00F63951">
        <w:tc>
          <w:tcPr>
            <w:tcW w:w="0" w:type="auto"/>
            <w:shd w:val="clear" w:color="auto" w:fill="FFFFFF"/>
            <w:vAlign w:val="center"/>
            <w:hideMark/>
          </w:tcPr>
          <w:tbl>
            <w:tblPr>
              <w:tblW w:w="5000" w:type="pct"/>
              <w:tblCellMar>
                <w:left w:w="0" w:type="dxa"/>
                <w:right w:w="0" w:type="dxa"/>
              </w:tblCellMar>
              <w:tblLook w:val="04A0"/>
            </w:tblPr>
            <w:tblGrid>
              <w:gridCol w:w="1768"/>
              <w:gridCol w:w="7070"/>
            </w:tblGrid>
            <w:tr w:rsidR="00F63951" w:rsidRPr="00F63951">
              <w:tc>
                <w:tcPr>
                  <w:tcW w:w="1000" w:type="pct"/>
                  <w:tcMar>
                    <w:top w:w="0" w:type="dxa"/>
                    <w:left w:w="0" w:type="dxa"/>
                    <w:bottom w:w="0" w:type="dxa"/>
                    <w:right w:w="168" w:type="dxa"/>
                  </w:tcMar>
                  <w:hideMark/>
                </w:tcPr>
                <w:p w:rsidR="00F63951" w:rsidRPr="00F63951" w:rsidRDefault="00F63951" w:rsidP="00F63951">
                  <w:pPr>
                    <w:spacing w:after="0" w:line="240" w:lineRule="auto"/>
                    <w:rPr>
                      <w:rFonts w:ascii="Trebuchet MS" w:eastAsia="Times New Roman" w:hAnsi="Trebuchet MS" w:cs="Times New Roman"/>
                      <w:b/>
                      <w:bCs/>
                      <w:color w:val="767C70"/>
                      <w:sz w:val="24"/>
                      <w:szCs w:val="24"/>
                      <w:lang w:eastAsia="es-PE"/>
                    </w:rPr>
                  </w:pPr>
                  <w:r w:rsidRPr="00F63951">
                    <w:rPr>
                      <w:rFonts w:ascii="Trebuchet MS" w:eastAsia="Times New Roman" w:hAnsi="Trebuchet MS" w:cs="Times New Roman"/>
                      <w:b/>
                      <w:bCs/>
                      <w:color w:val="767C70"/>
                      <w:sz w:val="24"/>
                      <w:szCs w:val="24"/>
                      <w:lang w:eastAsia="es-PE"/>
                    </w:rPr>
                    <w:t>Autor</w:t>
                  </w:r>
                </w:p>
              </w:tc>
              <w:tc>
                <w:tcPr>
                  <w:tcW w:w="0" w:type="auto"/>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hyperlink r:id="rId4" w:history="1">
                    <w:proofErr w:type="spellStart"/>
                    <w:r w:rsidRPr="00F63951">
                      <w:rPr>
                        <w:rFonts w:ascii="Arial" w:eastAsia="Times New Roman" w:hAnsi="Arial" w:cs="Arial"/>
                        <w:b/>
                        <w:bCs/>
                        <w:color w:val="014184"/>
                        <w:sz w:val="24"/>
                        <w:szCs w:val="24"/>
                        <w:u w:val="single"/>
                        <w:lang w:eastAsia="es-PE"/>
                      </w:rPr>
                      <w:t>Parhuayo</w:t>
                    </w:r>
                    <w:proofErr w:type="spellEnd"/>
                    <w:r w:rsidRPr="00F63951">
                      <w:rPr>
                        <w:rFonts w:ascii="Arial" w:eastAsia="Times New Roman" w:hAnsi="Arial" w:cs="Arial"/>
                        <w:b/>
                        <w:bCs/>
                        <w:color w:val="014184"/>
                        <w:sz w:val="24"/>
                        <w:szCs w:val="24"/>
                        <w:u w:val="single"/>
                        <w:lang w:eastAsia="es-PE"/>
                      </w:rPr>
                      <w:t xml:space="preserve"> Huanca, L. del R.</w:t>
                    </w:r>
                  </w:hyperlink>
                </w:p>
              </w:tc>
            </w:tr>
            <w:tr w:rsidR="00F63951" w:rsidRPr="00F63951">
              <w:tc>
                <w:tcPr>
                  <w:tcW w:w="1000" w:type="pct"/>
                  <w:tcMar>
                    <w:top w:w="0" w:type="dxa"/>
                    <w:left w:w="0" w:type="dxa"/>
                    <w:bottom w:w="0" w:type="dxa"/>
                    <w:right w:w="168" w:type="dxa"/>
                  </w:tcMar>
                  <w:hideMark/>
                </w:tcPr>
                <w:p w:rsidR="00F63951" w:rsidRPr="00F63951" w:rsidRDefault="00F63951" w:rsidP="00F63951">
                  <w:pPr>
                    <w:spacing w:after="0" w:line="240" w:lineRule="auto"/>
                    <w:rPr>
                      <w:rFonts w:ascii="Trebuchet MS" w:eastAsia="Times New Roman" w:hAnsi="Trebuchet MS" w:cs="Times New Roman"/>
                      <w:b/>
                      <w:bCs/>
                      <w:color w:val="767C70"/>
                      <w:sz w:val="24"/>
                      <w:szCs w:val="24"/>
                      <w:lang w:eastAsia="es-PE"/>
                    </w:rPr>
                  </w:pPr>
                  <w:r w:rsidRPr="00F63951">
                    <w:rPr>
                      <w:rFonts w:ascii="Trebuchet MS" w:eastAsia="Times New Roman" w:hAnsi="Trebuchet MS" w:cs="Times New Roman"/>
                      <w:b/>
                      <w:bCs/>
                      <w:color w:val="767C70"/>
                      <w:sz w:val="24"/>
                      <w:szCs w:val="24"/>
                      <w:lang w:eastAsia="es-PE"/>
                    </w:rPr>
                    <w:t>Autor corporativo</w:t>
                  </w:r>
                </w:p>
              </w:tc>
              <w:tc>
                <w:tcPr>
                  <w:tcW w:w="0" w:type="auto"/>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hyperlink r:id="rId5" w:history="1">
                    <w:r w:rsidRPr="00F63951">
                      <w:rPr>
                        <w:rFonts w:ascii="Arial" w:eastAsia="Times New Roman" w:hAnsi="Arial" w:cs="Arial"/>
                        <w:b/>
                        <w:bCs/>
                        <w:color w:val="014184"/>
                        <w:sz w:val="24"/>
                        <w:szCs w:val="24"/>
                        <w:u w:val="single"/>
                        <w:lang w:eastAsia="es-PE"/>
                      </w:rPr>
                      <w:t>Universidad Nacional Agraria La Molina, Lima (</w:t>
                    </w:r>
                    <w:proofErr w:type="spellStart"/>
                    <w:r w:rsidRPr="00F63951">
                      <w:rPr>
                        <w:rFonts w:ascii="Arial" w:eastAsia="Times New Roman" w:hAnsi="Arial" w:cs="Arial"/>
                        <w:b/>
                        <w:bCs/>
                        <w:color w:val="014184"/>
                        <w:sz w:val="24"/>
                        <w:szCs w:val="24"/>
                        <w:u w:val="single"/>
                        <w:lang w:eastAsia="es-PE"/>
                      </w:rPr>
                      <w:t>Peru</w:t>
                    </w:r>
                    <w:proofErr w:type="spellEnd"/>
                    <w:r w:rsidRPr="00F63951">
                      <w:rPr>
                        <w:rFonts w:ascii="Arial" w:eastAsia="Times New Roman" w:hAnsi="Arial" w:cs="Arial"/>
                        <w:b/>
                        <w:bCs/>
                        <w:color w:val="014184"/>
                        <w:sz w:val="24"/>
                        <w:szCs w:val="24"/>
                        <w:u w:val="single"/>
                        <w:lang w:eastAsia="es-PE"/>
                      </w:rPr>
                      <w:t>). Facultad de Pesquería</w:t>
                    </w:r>
                  </w:hyperlink>
                </w:p>
              </w:tc>
            </w:tr>
          </w:tbl>
          <w:p w:rsidR="00F63951" w:rsidRPr="00F63951" w:rsidRDefault="00F63951" w:rsidP="00F63951">
            <w:pPr>
              <w:spacing w:after="0" w:line="240" w:lineRule="auto"/>
              <w:rPr>
                <w:rFonts w:ascii="Trebuchet MS" w:eastAsia="Times New Roman" w:hAnsi="Trebuchet MS" w:cs="Times New Roman"/>
                <w:color w:val="444444"/>
                <w:sz w:val="21"/>
                <w:szCs w:val="21"/>
                <w:lang w:eastAsia="es-PE"/>
              </w:rPr>
            </w:pPr>
          </w:p>
        </w:tc>
      </w:tr>
    </w:tbl>
    <w:p w:rsidR="00F63951" w:rsidRPr="00F63951" w:rsidRDefault="00F63951" w:rsidP="00F63951">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PE"/>
        </w:rPr>
      </w:pPr>
    </w:p>
    <w:tbl>
      <w:tblPr>
        <w:tblW w:w="5000" w:type="pct"/>
        <w:tblCellMar>
          <w:left w:w="0" w:type="dxa"/>
          <w:right w:w="0" w:type="dxa"/>
        </w:tblCellMar>
        <w:tblLook w:val="04A0"/>
      </w:tblPr>
      <w:tblGrid>
        <w:gridCol w:w="8838"/>
      </w:tblGrid>
      <w:tr w:rsidR="00F63951" w:rsidRPr="00F63951" w:rsidTr="00F63951">
        <w:tc>
          <w:tcPr>
            <w:tcW w:w="0" w:type="auto"/>
            <w:vAlign w:val="center"/>
            <w:hideMark/>
          </w:tcPr>
          <w:tbl>
            <w:tblPr>
              <w:tblW w:w="5000" w:type="pct"/>
              <w:tblCellMar>
                <w:left w:w="0" w:type="dxa"/>
                <w:right w:w="0" w:type="dxa"/>
              </w:tblCellMar>
              <w:tblLook w:val="04A0"/>
            </w:tblPr>
            <w:tblGrid>
              <w:gridCol w:w="1768"/>
              <w:gridCol w:w="7070"/>
            </w:tblGrid>
            <w:tr w:rsidR="00F63951" w:rsidRPr="00F63951">
              <w:tc>
                <w:tcPr>
                  <w:tcW w:w="1000" w:type="pct"/>
                  <w:tcMar>
                    <w:top w:w="0" w:type="dxa"/>
                    <w:left w:w="0" w:type="dxa"/>
                    <w:bottom w:w="0" w:type="dxa"/>
                    <w:right w:w="168" w:type="dxa"/>
                  </w:tcMar>
                  <w:hideMark/>
                </w:tcPr>
                <w:p w:rsidR="00F63951" w:rsidRPr="00F63951" w:rsidRDefault="00F63951" w:rsidP="00F63951">
                  <w:pPr>
                    <w:spacing w:after="0" w:line="240" w:lineRule="auto"/>
                    <w:rPr>
                      <w:rFonts w:ascii="Trebuchet MS" w:eastAsia="Times New Roman" w:hAnsi="Trebuchet MS" w:cs="Times New Roman"/>
                      <w:b/>
                      <w:bCs/>
                      <w:color w:val="767C70"/>
                      <w:sz w:val="24"/>
                      <w:szCs w:val="24"/>
                      <w:lang w:eastAsia="es-PE"/>
                    </w:rPr>
                  </w:pPr>
                  <w:r w:rsidRPr="00F63951">
                    <w:rPr>
                      <w:rFonts w:ascii="Trebuchet MS" w:eastAsia="Times New Roman" w:hAnsi="Trebuchet MS" w:cs="Times New Roman"/>
                      <w:b/>
                      <w:bCs/>
                      <w:color w:val="767C70"/>
                      <w:sz w:val="24"/>
                      <w:szCs w:val="24"/>
                      <w:lang w:eastAsia="es-PE"/>
                    </w:rPr>
                    <w:t>Título</w:t>
                  </w:r>
                </w:p>
              </w:tc>
              <w:tc>
                <w:tcPr>
                  <w:tcW w:w="0" w:type="auto"/>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r w:rsidRPr="00F63951">
                    <w:rPr>
                      <w:rFonts w:ascii="Trebuchet MS" w:eastAsia="Times New Roman" w:hAnsi="Trebuchet MS" w:cs="Times New Roman"/>
                      <w:b/>
                      <w:bCs/>
                      <w:sz w:val="24"/>
                      <w:szCs w:val="24"/>
                      <w:lang w:eastAsia="es-PE"/>
                    </w:rPr>
                    <w:t xml:space="preserve">Efecto inhibitorio de la </w:t>
                  </w:r>
                  <w:proofErr w:type="spellStart"/>
                  <w:r w:rsidRPr="00F63951">
                    <w:rPr>
                      <w:rFonts w:ascii="Trebuchet MS" w:eastAsia="Times New Roman" w:hAnsi="Trebuchet MS" w:cs="Times New Roman"/>
                      <w:b/>
                      <w:bCs/>
                      <w:sz w:val="24"/>
                      <w:szCs w:val="24"/>
                      <w:lang w:eastAsia="es-PE"/>
                    </w:rPr>
                    <w:t>microalga</w:t>
                  </w:r>
                  <w:proofErr w:type="spellEnd"/>
                  <w:r w:rsidRPr="00F63951">
                    <w:rPr>
                      <w:rFonts w:ascii="Trebuchet MS" w:eastAsia="Times New Roman" w:hAnsi="Trebuchet MS" w:cs="Times New Roman"/>
                      <w:b/>
                      <w:bCs/>
                      <w:sz w:val="24"/>
                      <w:szCs w:val="24"/>
                      <w:lang w:eastAsia="es-PE"/>
                    </w:rPr>
                    <w:t xml:space="preserve"> </w:t>
                  </w:r>
                  <w:proofErr w:type="spellStart"/>
                  <w:r w:rsidRPr="00F63951">
                    <w:rPr>
                      <w:rFonts w:ascii="Trebuchet MS" w:eastAsia="Times New Roman" w:hAnsi="Trebuchet MS" w:cs="Times New Roman"/>
                      <w:b/>
                      <w:bCs/>
                      <w:sz w:val="24"/>
                      <w:szCs w:val="24"/>
                      <w:lang w:eastAsia="es-PE"/>
                    </w:rPr>
                    <w:t>Isochrysis</w:t>
                  </w:r>
                  <w:proofErr w:type="spellEnd"/>
                  <w:r w:rsidRPr="00F63951">
                    <w:rPr>
                      <w:rFonts w:ascii="Trebuchet MS" w:eastAsia="Times New Roman" w:hAnsi="Trebuchet MS" w:cs="Times New Roman"/>
                      <w:b/>
                      <w:bCs/>
                      <w:sz w:val="24"/>
                      <w:szCs w:val="24"/>
                      <w:lang w:eastAsia="es-PE"/>
                    </w:rPr>
                    <w:t xml:space="preserve"> galbana (</w:t>
                  </w:r>
                  <w:proofErr w:type="spellStart"/>
                  <w:r w:rsidRPr="00F63951">
                    <w:rPr>
                      <w:rFonts w:ascii="Trebuchet MS" w:eastAsia="Times New Roman" w:hAnsi="Trebuchet MS" w:cs="Times New Roman"/>
                      <w:b/>
                      <w:bCs/>
                      <w:sz w:val="24"/>
                      <w:szCs w:val="24"/>
                      <w:lang w:eastAsia="es-PE"/>
                    </w:rPr>
                    <w:t>Haptophyta</w:t>
                  </w:r>
                  <w:proofErr w:type="spellEnd"/>
                  <w:r w:rsidRPr="00F63951">
                    <w:rPr>
                      <w:rFonts w:ascii="Trebuchet MS" w:eastAsia="Times New Roman" w:hAnsi="Trebuchet MS" w:cs="Times New Roman"/>
                      <w:b/>
                      <w:bCs/>
                      <w:sz w:val="24"/>
                      <w:szCs w:val="24"/>
                      <w:lang w:eastAsia="es-PE"/>
                    </w:rPr>
                    <w:t xml:space="preserve">) sobre bacterias tipo </w:t>
                  </w:r>
                  <w:proofErr w:type="spellStart"/>
                  <w:r w:rsidRPr="00F63951">
                    <w:rPr>
                      <w:rFonts w:ascii="Trebuchet MS" w:eastAsia="Times New Roman" w:hAnsi="Trebuchet MS" w:cs="Times New Roman"/>
                      <w:b/>
                      <w:bCs/>
                      <w:sz w:val="24"/>
                      <w:szCs w:val="24"/>
                      <w:lang w:eastAsia="es-PE"/>
                    </w:rPr>
                    <w:t>Vibrio</w:t>
                  </w:r>
                  <w:proofErr w:type="spellEnd"/>
                  <w:r w:rsidRPr="00F63951">
                    <w:rPr>
                      <w:rFonts w:ascii="Trebuchet MS" w:eastAsia="Times New Roman" w:hAnsi="Trebuchet MS" w:cs="Times New Roman"/>
                      <w:b/>
                      <w:bCs/>
                      <w:sz w:val="24"/>
                      <w:szCs w:val="24"/>
                      <w:lang w:eastAsia="es-PE"/>
                    </w:rPr>
                    <w:t xml:space="preserve"> </w:t>
                  </w:r>
                  <w:proofErr w:type="spellStart"/>
                  <w:r w:rsidRPr="00F63951">
                    <w:rPr>
                      <w:rFonts w:ascii="Trebuchet MS" w:eastAsia="Times New Roman" w:hAnsi="Trebuchet MS" w:cs="Times New Roman"/>
                      <w:b/>
                      <w:bCs/>
                      <w:sz w:val="24"/>
                      <w:szCs w:val="24"/>
                      <w:lang w:eastAsia="es-PE"/>
                    </w:rPr>
                    <w:t>spp</w:t>
                  </w:r>
                  <w:proofErr w:type="spellEnd"/>
                  <w:r w:rsidRPr="00F63951">
                    <w:rPr>
                      <w:rFonts w:ascii="Trebuchet MS" w:eastAsia="Times New Roman" w:hAnsi="Trebuchet MS" w:cs="Times New Roman"/>
                      <w:b/>
                      <w:bCs/>
                      <w:sz w:val="24"/>
                      <w:szCs w:val="24"/>
                      <w:lang w:eastAsia="es-PE"/>
                    </w:rPr>
                    <w:t>.</w:t>
                  </w:r>
                </w:p>
              </w:tc>
            </w:tr>
          </w:tbl>
          <w:p w:rsidR="00F63951" w:rsidRPr="00F63951" w:rsidRDefault="00F63951" w:rsidP="00F63951">
            <w:pPr>
              <w:spacing w:after="0" w:line="240" w:lineRule="auto"/>
              <w:rPr>
                <w:rFonts w:ascii="Trebuchet MS" w:eastAsia="Times New Roman" w:hAnsi="Trebuchet MS" w:cs="Times New Roman"/>
                <w:sz w:val="21"/>
                <w:szCs w:val="21"/>
                <w:lang w:eastAsia="es-PE"/>
              </w:rPr>
            </w:pPr>
          </w:p>
        </w:tc>
      </w:tr>
    </w:tbl>
    <w:p w:rsidR="00F63951" w:rsidRPr="00F63951" w:rsidRDefault="00F63951" w:rsidP="00F63951">
      <w:pPr>
        <w:spacing w:after="0" w:line="240" w:lineRule="auto"/>
        <w:rPr>
          <w:rFonts w:ascii="Times New Roman" w:eastAsia="Times New Roman" w:hAnsi="Times New Roman" w:cs="Times New Roman"/>
          <w:vanish/>
          <w:sz w:val="24"/>
          <w:szCs w:val="24"/>
          <w:lang w:eastAsia="es-PE"/>
        </w:rPr>
      </w:pPr>
    </w:p>
    <w:tbl>
      <w:tblPr>
        <w:tblW w:w="5000" w:type="pct"/>
        <w:shd w:val="clear" w:color="auto" w:fill="FFFFFF"/>
        <w:tblCellMar>
          <w:left w:w="0" w:type="dxa"/>
          <w:right w:w="0" w:type="dxa"/>
        </w:tblCellMar>
        <w:tblLook w:val="04A0"/>
      </w:tblPr>
      <w:tblGrid>
        <w:gridCol w:w="8838"/>
      </w:tblGrid>
      <w:tr w:rsidR="00F63951" w:rsidRPr="00F63951" w:rsidTr="00F63951">
        <w:tc>
          <w:tcPr>
            <w:tcW w:w="0" w:type="auto"/>
            <w:shd w:val="clear" w:color="auto" w:fill="FFFFFF"/>
            <w:vAlign w:val="center"/>
            <w:hideMark/>
          </w:tcPr>
          <w:tbl>
            <w:tblPr>
              <w:tblW w:w="5000" w:type="pct"/>
              <w:tblCellMar>
                <w:left w:w="0" w:type="dxa"/>
                <w:right w:w="0" w:type="dxa"/>
              </w:tblCellMar>
              <w:tblLook w:val="04A0"/>
            </w:tblPr>
            <w:tblGrid>
              <w:gridCol w:w="1768"/>
              <w:gridCol w:w="7070"/>
            </w:tblGrid>
            <w:tr w:rsidR="00F63951" w:rsidRPr="00F63951">
              <w:tc>
                <w:tcPr>
                  <w:tcW w:w="1000" w:type="pct"/>
                  <w:tcMar>
                    <w:top w:w="0" w:type="dxa"/>
                    <w:left w:w="0" w:type="dxa"/>
                    <w:bottom w:w="0" w:type="dxa"/>
                    <w:right w:w="168" w:type="dxa"/>
                  </w:tcMar>
                  <w:hideMark/>
                </w:tcPr>
                <w:p w:rsidR="00F63951" w:rsidRPr="00F63951" w:rsidRDefault="00F63951" w:rsidP="00F63951">
                  <w:pPr>
                    <w:spacing w:after="0" w:line="240" w:lineRule="auto"/>
                    <w:rPr>
                      <w:rFonts w:ascii="Trebuchet MS" w:eastAsia="Times New Roman" w:hAnsi="Trebuchet MS" w:cs="Times New Roman"/>
                      <w:b/>
                      <w:bCs/>
                      <w:color w:val="767C70"/>
                      <w:sz w:val="24"/>
                      <w:szCs w:val="24"/>
                      <w:lang w:eastAsia="es-PE"/>
                    </w:rPr>
                  </w:pPr>
                  <w:r w:rsidRPr="00F63951">
                    <w:rPr>
                      <w:rFonts w:ascii="Trebuchet MS" w:eastAsia="Times New Roman" w:hAnsi="Trebuchet MS" w:cs="Times New Roman"/>
                      <w:b/>
                      <w:bCs/>
                      <w:color w:val="767C70"/>
                      <w:sz w:val="24"/>
                      <w:szCs w:val="24"/>
                      <w:lang w:eastAsia="es-PE"/>
                    </w:rPr>
                    <w:t>Impreso</w:t>
                  </w:r>
                </w:p>
              </w:tc>
              <w:tc>
                <w:tcPr>
                  <w:tcW w:w="0" w:type="auto"/>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r w:rsidRPr="00F63951">
                    <w:rPr>
                      <w:rFonts w:ascii="Trebuchet MS" w:eastAsia="Times New Roman" w:hAnsi="Trebuchet MS" w:cs="Times New Roman"/>
                      <w:sz w:val="24"/>
                      <w:szCs w:val="24"/>
                      <w:lang w:eastAsia="es-PE"/>
                    </w:rPr>
                    <w:t>Lima : UNALM, 2015</w:t>
                  </w:r>
                </w:p>
              </w:tc>
            </w:tr>
          </w:tbl>
          <w:p w:rsidR="00F63951" w:rsidRPr="00F63951" w:rsidRDefault="00F63951" w:rsidP="00F63951">
            <w:pPr>
              <w:spacing w:after="0" w:line="240" w:lineRule="auto"/>
              <w:rPr>
                <w:rFonts w:ascii="Trebuchet MS" w:eastAsia="Times New Roman" w:hAnsi="Trebuchet MS" w:cs="Times New Roman"/>
                <w:color w:val="444444"/>
                <w:sz w:val="21"/>
                <w:szCs w:val="21"/>
                <w:lang w:eastAsia="es-PE"/>
              </w:rPr>
            </w:pPr>
          </w:p>
        </w:tc>
      </w:tr>
    </w:tbl>
    <w:p w:rsidR="00F63951" w:rsidRPr="00F63951" w:rsidRDefault="00F63951" w:rsidP="00F63951">
      <w:pPr>
        <w:shd w:val="clear" w:color="auto" w:fill="FFFFFF"/>
        <w:spacing w:after="0" w:line="240" w:lineRule="auto"/>
        <w:outlineLvl w:val="1"/>
        <w:rPr>
          <w:rFonts w:ascii="Trebuchet MS" w:eastAsia="Times New Roman" w:hAnsi="Trebuchet MS" w:cs="Times New Roman"/>
          <w:b/>
          <w:bCs/>
          <w:color w:val="F7960C"/>
          <w:sz w:val="20"/>
          <w:szCs w:val="20"/>
          <w:lang w:eastAsia="es-PE"/>
        </w:rPr>
      </w:pPr>
      <w:r w:rsidRPr="00F63951">
        <w:rPr>
          <w:rFonts w:ascii="Trebuchet MS" w:eastAsia="Times New Roman" w:hAnsi="Trebuchet MS" w:cs="Times New Roman"/>
          <w:b/>
          <w:bCs/>
          <w:color w:val="F7960C"/>
          <w:sz w:val="20"/>
          <w:szCs w:val="20"/>
          <w:lang w:eastAsia="es-PE"/>
        </w:rPr>
        <w:t>Copias</w:t>
      </w:r>
    </w:p>
    <w:tbl>
      <w:tblPr>
        <w:tblW w:w="5000" w:type="pct"/>
        <w:tblCellMar>
          <w:left w:w="0" w:type="dxa"/>
          <w:right w:w="0" w:type="dxa"/>
        </w:tblCellMar>
        <w:tblLook w:val="04A0"/>
      </w:tblPr>
      <w:tblGrid>
        <w:gridCol w:w="1739"/>
        <w:gridCol w:w="6144"/>
        <w:gridCol w:w="1195"/>
      </w:tblGrid>
      <w:tr w:rsidR="00F63951" w:rsidRPr="00F63951" w:rsidTr="00F63951">
        <w:tc>
          <w:tcPr>
            <w:tcW w:w="958" w:type="pct"/>
            <w:tcMar>
              <w:top w:w="15" w:type="dxa"/>
              <w:left w:w="120" w:type="dxa"/>
              <w:bottom w:w="15" w:type="dxa"/>
              <w:right w:w="120" w:type="dxa"/>
            </w:tcMar>
            <w:vAlign w:val="center"/>
            <w:hideMark/>
          </w:tcPr>
          <w:p w:rsidR="00F63951" w:rsidRPr="00F63951" w:rsidRDefault="00F63951" w:rsidP="00F63951">
            <w:pPr>
              <w:spacing w:after="300" w:line="240" w:lineRule="auto"/>
              <w:rPr>
                <w:rFonts w:ascii="Trebuchet MS" w:eastAsia="Times New Roman" w:hAnsi="Trebuchet MS" w:cs="Times New Roman"/>
                <w:b/>
                <w:bCs/>
                <w:color w:val="767C70"/>
                <w:sz w:val="21"/>
                <w:szCs w:val="21"/>
                <w:lang w:eastAsia="es-PE"/>
              </w:rPr>
            </w:pPr>
            <w:r w:rsidRPr="00F63951">
              <w:rPr>
                <w:rFonts w:ascii="Trebuchet MS" w:eastAsia="Times New Roman" w:hAnsi="Trebuchet MS" w:cs="Times New Roman"/>
                <w:b/>
                <w:bCs/>
                <w:color w:val="767C70"/>
                <w:sz w:val="21"/>
                <w:szCs w:val="21"/>
                <w:lang w:eastAsia="es-PE"/>
              </w:rPr>
              <w:t>Ubicación</w:t>
            </w:r>
          </w:p>
        </w:tc>
        <w:tc>
          <w:tcPr>
            <w:tcW w:w="3384" w:type="pct"/>
            <w:tcMar>
              <w:top w:w="15" w:type="dxa"/>
              <w:left w:w="120" w:type="dxa"/>
              <w:bottom w:w="15" w:type="dxa"/>
              <w:right w:w="120" w:type="dxa"/>
            </w:tcMar>
            <w:vAlign w:val="center"/>
            <w:hideMark/>
          </w:tcPr>
          <w:p w:rsidR="00F63951" w:rsidRPr="00F63951" w:rsidRDefault="00F63951" w:rsidP="00F63951">
            <w:pPr>
              <w:spacing w:after="300" w:line="240" w:lineRule="auto"/>
              <w:rPr>
                <w:rFonts w:ascii="Trebuchet MS" w:eastAsia="Times New Roman" w:hAnsi="Trebuchet MS" w:cs="Times New Roman"/>
                <w:b/>
                <w:bCs/>
                <w:color w:val="767C70"/>
                <w:sz w:val="21"/>
                <w:szCs w:val="21"/>
                <w:lang w:eastAsia="es-PE"/>
              </w:rPr>
            </w:pPr>
            <w:r w:rsidRPr="00F63951">
              <w:rPr>
                <w:rFonts w:ascii="Trebuchet MS" w:eastAsia="Times New Roman" w:hAnsi="Trebuchet MS" w:cs="Times New Roman"/>
                <w:b/>
                <w:bCs/>
                <w:color w:val="767C70"/>
                <w:sz w:val="21"/>
                <w:szCs w:val="21"/>
                <w:lang w:eastAsia="es-PE"/>
              </w:rPr>
              <w:t>Código</w:t>
            </w:r>
          </w:p>
        </w:tc>
        <w:tc>
          <w:tcPr>
            <w:tcW w:w="658" w:type="pct"/>
            <w:tcMar>
              <w:top w:w="15" w:type="dxa"/>
              <w:left w:w="120" w:type="dxa"/>
              <w:bottom w:w="15" w:type="dxa"/>
              <w:right w:w="120" w:type="dxa"/>
            </w:tcMar>
            <w:vAlign w:val="center"/>
            <w:hideMark/>
          </w:tcPr>
          <w:p w:rsidR="00F63951" w:rsidRPr="00F63951" w:rsidRDefault="00F63951" w:rsidP="00F63951">
            <w:pPr>
              <w:spacing w:after="300" w:line="240" w:lineRule="auto"/>
              <w:rPr>
                <w:rFonts w:ascii="Trebuchet MS" w:eastAsia="Times New Roman" w:hAnsi="Trebuchet MS" w:cs="Times New Roman"/>
                <w:b/>
                <w:bCs/>
                <w:color w:val="767C70"/>
                <w:sz w:val="21"/>
                <w:szCs w:val="21"/>
                <w:lang w:eastAsia="es-PE"/>
              </w:rPr>
            </w:pPr>
            <w:r w:rsidRPr="00F63951">
              <w:rPr>
                <w:rFonts w:ascii="Trebuchet MS" w:eastAsia="Times New Roman" w:hAnsi="Trebuchet MS" w:cs="Times New Roman"/>
                <w:b/>
                <w:bCs/>
                <w:color w:val="767C70"/>
                <w:sz w:val="21"/>
                <w:szCs w:val="21"/>
                <w:lang w:eastAsia="es-PE"/>
              </w:rPr>
              <w:t>Estado</w:t>
            </w:r>
          </w:p>
        </w:tc>
      </w:tr>
      <w:tr w:rsidR="00F63951" w:rsidRPr="00F63951" w:rsidTr="00F63951">
        <w:tc>
          <w:tcPr>
            <w:tcW w:w="958" w:type="pct"/>
            <w:tcBorders>
              <w:top w:val="single" w:sz="6" w:space="0" w:color="ECECEC"/>
              <w:bottom w:val="nil"/>
            </w:tcBorders>
            <w:tcMar>
              <w:top w:w="15" w:type="dxa"/>
              <w:left w:w="120" w:type="dxa"/>
              <w:bottom w:w="15" w:type="dxa"/>
              <w:right w:w="120" w:type="dxa"/>
            </w:tcMar>
            <w:hideMark/>
          </w:tcPr>
          <w:p w:rsidR="00F63951" w:rsidRPr="00F63951" w:rsidRDefault="00F63951" w:rsidP="00F63951">
            <w:pPr>
              <w:spacing w:after="0" w:line="240" w:lineRule="auto"/>
              <w:rPr>
                <w:rFonts w:ascii="Trebuchet MS" w:eastAsia="Times New Roman" w:hAnsi="Trebuchet MS" w:cs="Times New Roman"/>
                <w:sz w:val="21"/>
                <w:szCs w:val="21"/>
                <w:lang w:eastAsia="es-PE"/>
              </w:rPr>
            </w:pPr>
            <w:r w:rsidRPr="00F63951">
              <w:rPr>
                <w:rFonts w:ascii="Trebuchet MS" w:eastAsia="Times New Roman" w:hAnsi="Trebuchet MS" w:cs="Times New Roman"/>
                <w:sz w:val="21"/>
                <w:szCs w:val="21"/>
                <w:lang w:eastAsia="es-PE"/>
              </w:rPr>
              <w:t> Sala Tesis</w:t>
            </w:r>
          </w:p>
        </w:tc>
        <w:tc>
          <w:tcPr>
            <w:tcW w:w="3384" w:type="pct"/>
            <w:tcBorders>
              <w:top w:val="single" w:sz="6" w:space="0" w:color="ECECEC"/>
              <w:bottom w:val="nil"/>
            </w:tcBorders>
            <w:tcMar>
              <w:top w:w="15" w:type="dxa"/>
              <w:left w:w="120" w:type="dxa"/>
              <w:bottom w:w="15" w:type="dxa"/>
              <w:right w:w="120" w:type="dxa"/>
            </w:tcMar>
            <w:hideMark/>
          </w:tcPr>
          <w:p w:rsidR="00F63951" w:rsidRPr="00F63951" w:rsidRDefault="00F63951" w:rsidP="00F63951">
            <w:pPr>
              <w:spacing w:after="0" w:line="240" w:lineRule="auto"/>
              <w:rPr>
                <w:rFonts w:ascii="Trebuchet MS" w:eastAsia="Times New Roman" w:hAnsi="Trebuchet MS" w:cs="Times New Roman"/>
                <w:sz w:val="21"/>
                <w:szCs w:val="21"/>
                <w:lang w:eastAsia="es-PE"/>
              </w:rPr>
            </w:pPr>
            <w:r w:rsidRPr="00F63951">
              <w:rPr>
                <w:rFonts w:ascii="Trebuchet MS" w:eastAsia="Times New Roman" w:hAnsi="Trebuchet MS" w:cs="Times New Roman"/>
                <w:sz w:val="21"/>
                <w:szCs w:val="21"/>
                <w:lang w:eastAsia="es-PE"/>
              </w:rPr>
              <w:t> </w:t>
            </w:r>
            <w:hyperlink r:id="rId6" w:history="1">
              <w:r w:rsidRPr="00F63951">
                <w:rPr>
                  <w:rFonts w:ascii="Arial" w:eastAsia="Times New Roman" w:hAnsi="Arial" w:cs="Arial"/>
                  <w:b/>
                  <w:bCs/>
                  <w:color w:val="014184"/>
                  <w:sz w:val="21"/>
                  <w:u w:val="single"/>
                  <w:lang w:eastAsia="es-PE"/>
                </w:rPr>
                <w:t>L73. P37 - T</w:t>
              </w:r>
            </w:hyperlink>
            <w:r w:rsidRPr="00F63951">
              <w:rPr>
                <w:rFonts w:ascii="Trebuchet MS" w:eastAsia="Times New Roman" w:hAnsi="Trebuchet MS" w:cs="Times New Roman"/>
                <w:sz w:val="21"/>
                <w:lang w:eastAsia="es-PE"/>
              </w:rPr>
              <w:t> </w:t>
            </w:r>
            <w:r w:rsidRPr="00F63951">
              <w:rPr>
                <w:rFonts w:ascii="Trebuchet MS" w:eastAsia="Times New Roman" w:hAnsi="Trebuchet MS" w:cs="Times New Roman"/>
                <w:sz w:val="21"/>
                <w:szCs w:val="21"/>
                <w:lang w:eastAsia="es-PE"/>
              </w:rPr>
              <w:t> </w:t>
            </w:r>
          </w:p>
        </w:tc>
        <w:tc>
          <w:tcPr>
            <w:tcW w:w="658" w:type="pct"/>
            <w:tcBorders>
              <w:top w:val="single" w:sz="6" w:space="0" w:color="ECECEC"/>
              <w:bottom w:val="nil"/>
            </w:tcBorders>
            <w:tcMar>
              <w:top w:w="15" w:type="dxa"/>
              <w:left w:w="120" w:type="dxa"/>
              <w:bottom w:w="15" w:type="dxa"/>
              <w:right w:w="120" w:type="dxa"/>
            </w:tcMar>
            <w:hideMark/>
          </w:tcPr>
          <w:p w:rsidR="00F63951" w:rsidRPr="00F63951" w:rsidRDefault="00F63951" w:rsidP="00F63951">
            <w:pPr>
              <w:spacing w:after="0" w:line="240" w:lineRule="auto"/>
              <w:rPr>
                <w:rFonts w:ascii="Trebuchet MS" w:eastAsia="Times New Roman" w:hAnsi="Trebuchet MS" w:cs="Times New Roman"/>
                <w:sz w:val="21"/>
                <w:szCs w:val="21"/>
                <w:lang w:eastAsia="es-PE"/>
              </w:rPr>
            </w:pPr>
            <w:r w:rsidRPr="00F63951">
              <w:rPr>
                <w:rFonts w:ascii="Trebuchet MS" w:eastAsia="Times New Roman" w:hAnsi="Trebuchet MS" w:cs="Times New Roman"/>
                <w:sz w:val="21"/>
                <w:szCs w:val="21"/>
                <w:lang w:eastAsia="es-PE"/>
              </w:rPr>
              <w:t> USO EN SALA</w:t>
            </w:r>
          </w:p>
        </w:tc>
      </w:tr>
      <w:tr w:rsidR="00F63951" w:rsidRPr="00F63951" w:rsidTr="00F63951">
        <w:trPr>
          <w:gridBefore w:val="1"/>
          <w:gridAfter w:val="1"/>
          <w:wBefore w:w="958" w:type="pct"/>
          <w:wAfter w:w="658" w:type="pct"/>
        </w:trPr>
        <w:tc>
          <w:tcPr>
            <w:tcW w:w="0" w:type="auto"/>
            <w:vAlign w:val="center"/>
            <w:hideMark/>
          </w:tcPr>
          <w:tbl>
            <w:tblPr>
              <w:tblW w:w="6144" w:type="dxa"/>
              <w:tblCellMar>
                <w:left w:w="0" w:type="dxa"/>
                <w:right w:w="0" w:type="dxa"/>
              </w:tblCellMar>
              <w:tblLook w:val="04A0"/>
            </w:tblPr>
            <w:tblGrid>
              <w:gridCol w:w="1473"/>
              <w:gridCol w:w="4671"/>
            </w:tblGrid>
            <w:tr w:rsidR="00F63951" w:rsidRPr="00F63951" w:rsidTr="00F63951">
              <w:tc>
                <w:tcPr>
                  <w:tcW w:w="1199" w:type="pct"/>
                  <w:tcMar>
                    <w:top w:w="0" w:type="dxa"/>
                    <w:left w:w="0" w:type="dxa"/>
                    <w:bottom w:w="0" w:type="dxa"/>
                    <w:right w:w="168" w:type="dxa"/>
                  </w:tcMar>
                  <w:hideMark/>
                </w:tcPr>
                <w:p w:rsidR="00F63951" w:rsidRPr="00F63951" w:rsidRDefault="00F63951" w:rsidP="00F63951">
                  <w:pPr>
                    <w:spacing w:after="0" w:line="240" w:lineRule="auto"/>
                    <w:rPr>
                      <w:rFonts w:ascii="Trebuchet MS" w:eastAsia="Times New Roman" w:hAnsi="Trebuchet MS" w:cs="Times New Roman"/>
                      <w:b/>
                      <w:bCs/>
                      <w:color w:val="767C70"/>
                      <w:sz w:val="24"/>
                      <w:szCs w:val="24"/>
                      <w:lang w:eastAsia="es-PE"/>
                    </w:rPr>
                  </w:pPr>
                  <w:r w:rsidRPr="00F63951">
                    <w:rPr>
                      <w:rFonts w:ascii="Trebuchet MS" w:eastAsia="Times New Roman" w:hAnsi="Trebuchet MS" w:cs="Times New Roman"/>
                      <w:b/>
                      <w:bCs/>
                      <w:color w:val="767C70"/>
                      <w:sz w:val="24"/>
                      <w:szCs w:val="24"/>
                      <w:lang w:eastAsia="es-PE"/>
                    </w:rPr>
                    <w:t>Descripción</w:t>
                  </w:r>
                </w:p>
              </w:tc>
              <w:tc>
                <w:tcPr>
                  <w:tcW w:w="3801" w:type="pct"/>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r w:rsidRPr="00F63951">
                    <w:rPr>
                      <w:rFonts w:ascii="Trebuchet MS" w:eastAsia="Times New Roman" w:hAnsi="Trebuchet MS" w:cs="Times New Roman"/>
                      <w:sz w:val="24"/>
                      <w:szCs w:val="24"/>
                      <w:lang w:eastAsia="es-PE"/>
                    </w:rPr>
                    <w:t>72 p. : 19 fig., 13 cuadros, 1 gráfico, 91 ref. Incluye CD ROM</w:t>
                  </w:r>
                </w:p>
              </w:tc>
            </w:tr>
            <w:tr w:rsidR="00F63951" w:rsidRPr="00F63951" w:rsidTr="00F63951">
              <w:tc>
                <w:tcPr>
                  <w:tcW w:w="1199" w:type="pct"/>
                  <w:tcMar>
                    <w:top w:w="0" w:type="dxa"/>
                    <w:left w:w="0" w:type="dxa"/>
                    <w:bottom w:w="0" w:type="dxa"/>
                    <w:right w:w="168" w:type="dxa"/>
                  </w:tcMar>
                  <w:hideMark/>
                </w:tcPr>
                <w:p w:rsidR="00F63951" w:rsidRPr="00F63951" w:rsidRDefault="00F63951" w:rsidP="00F63951">
                  <w:pPr>
                    <w:spacing w:after="0" w:line="240" w:lineRule="auto"/>
                    <w:rPr>
                      <w:rFonts w:ascii="Trebuchet MS" w:eastAsia="Times New Roman" w:hAnsi="Trebuchet MS" w:cs="Times New Roman"/>
                      <w:b/>
                      <w:bCs/>
                      <w:color w:val="767C70"/>
                      <w:sz w:val="24"/>
                      <w:szCs w:val="24"/>
                      <w:lang w:eastAsia="es-PE"/>
                    </w:rPr>
                  </w:pPr>
                  <w:r w:rsidRPr="00F63951">
                    <w:rPr>
                      <w:rFonts w:ascii="Trebuchet MS" w:eastAsia="Times New Roman" w:hAnsi="Trebuchet MS" w:cs="Times New Roman"/>
                      <w:b/>
                      <w:bCs/>
                      <w:color w:val="767C70"/>
                      <w:sz w:val="24"/>
                      <w:szCs w:val="24"/>
                      <w:lang w:eastAsia="es-PE"/>
                    </w:rPr>
                    <w:t>Tesis</w:t>
                  </w:r>
                </w:p>
              </w:tc>
              <w:tc>
                <w:tcPr>
                  <w:tcW w:w="3801" w:type="pct"/>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r w:rsidRPr="00F63951">
                    <w:rPr>
                      <w:rFonts w:ascii="Trebuchet MS" w:eastAsia="Times New Roman" w:hAnsi="Trebuchet MS" w:cs="Times New Roman"/>
                      <w:sz w:val="24"/>
                      <w:szCs w:val="24"/>
                      <w:lang w:eastAsia="es-PE"/>
                    </w:rPr>
                    <w:t>Tesis (</w:t>
                  </w:r>
                  <w:proofErr w:type="spellStart"/>
                  <w:r w:rsidRPr="00F63951">
                    <w:rPr>
                      <w:rFonts w:ascii="Trebuchet MS" w:eastAsia="Times New Roman" w:hAnsi="Trebuchet MS" w:cs="Times New Roman"/>
                      <w:sz w:val="24"/>
                      <w:szCs w:val="24"/>
                      <w:lang w:eastAsia="es-PE"/>
                    </w:rPr>
                    <w:t>Ing</w:t>
                  </w:r>
                  <w:proofErr w:type="spellEnd"/>
                  <w:r w:rsidRPr="00F63951">
                    <w:rPr>
                      <w:rFonts w:ascii="Trebuchet MS" w:eastAsia="Times New Roman" w:hAnsi="Trebuchet MS" w:cs="Times New Roman"/>
                      <w:sz w:val="24"/>
                      <w:szCs w:val="24"/>
                      <w:lang w:eastAsia="es-PE"/>
                    </w:rPr>
                    <w:t xml:space="preserve"> Pesquero)</w:t>
                  </w:r>
                </w:p>
              </w:tc>
            </w:tr>
            <w:tr w:rsidR="00F63951" w:rsidRPr="00F63951" w:rsidTr="00F63951">
              <w:tc>
                <w:tcPr>
                  <w:tcW w:w="1199" w:type="pct"/>
                  <w:tcMar>
                    <w:top w:w="0" w:type="dxa"/>
                    <w:left w:w="0" w:type="dxa"/>
                    <w:bottom w:w="0" w:type="dxa"/>
                    <w:right w:w="168" w:type="dxa"/>
                  </w:tcMar>
                  <w:hideMark/>
                </w:tcPr>
                <w:p w:rsidR="00F63951" w:rsidRPr="00F63951" w:rsidRDefault="00F63951" w:rsidP="00F63951">
                  <w:pPr>
                    <w:spacing w:after="0" w:line="240" w:lineRule="auto"/>
                    <w:rPr>
                      <w:rFonts w:ascii="Trebuchet MS" w:eastAsia="Times New Roman" w:hAnsi="Trebuchet MS" w:cs="Times New Roman"/>
                      <w:b/>
                      <w:bCs/>
                      <w:color w:val="767C70"/>
                      <w:sz w:val="24"/>
                      <w:szCs w:val="24"/>
                      <w:lang w:eastAsia="es-PE"/>
                    </w:rPr>
                  </w:pPr>
                  <w:r w:rsidRPr="00F63951">
                    <w:rPr>
                      <w:rFonts w:ascii="Trebuchet MS" w:eastAsia="Times New Roman" w:hAnsi="Trebuchet MS" w:cs="Times New Roman"/>
                      <w:b/>
                      <w:bCs/>
                      <w:color w:val="767C70"/>
                      <w:sz w:val="24"/>
                      <w:szCs w:val="24"/>
                      <w:lang w:eastAsia="es-PE"/>
                    </w:rPr>
                    <w:t>Bibliografía</w:t>
                  </w:r>
                </w:p>
              </w:tc>
              <w:tc>
                <w:tcPr>
                  <w:tcW w:w="3801" w:type="pct"/>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r w:rsidRPr="00F63951">
                    <w:rPr>
                      <w:rFonts w:ascii="Trebuchet MS" w:eastAsia="Times New Roman" w:hAnsi="Trebuchet MS" w:cs="Times New Roman"/>
                      <w:sz w:val="24"/>
                      <w:szCs w:val="24"/>
                      <w:lang w:eastAsia="es-PE"/>
                    </w:rPr>
                    <w:t>Facultad : Pesquería</w:t>
                  </w:r>
                </w:p>
              </w:tc>
            </w:tr>
            <w:tr w:rsidR="00F63951" w:rsidRPr="00F63951" w:rsidTr="00F63951">
              <w:tc>
                <w:tcPr>
                  <w:tcW w:w="1199" w:type="pct"/>
                  <w:tcMar>
                    <w:top w:w="0" w:type="dxa"/>
                    <w:left w:w="0" w:type="dxa"/>
                    <w:bottom w:w="0" w:type="dxa"/>
                    <w:right w:w="168" w:type="dxa"/>
                  </w:tcMar>
                  <w:hideMark/>
                </w:tcPr>
                <w:p w:rsidR="00F63951" w:rsidRPr="00F63951" w:rsidRDefault="00F63951" w:rsidP="00F63951">
                  <w:pPr>
                    <w:spacing w:after="0" w:line="240" w:lineRule="auto"/>
                    <w:rPr>
                      <w:rFonts w:ascii="Trebuchet MS" w:eastAsia="Times New Roman" w:hAnsi="Trebuchet MS" w:cs="Times New Roman"/>
                      <w:b/>
                      <w:bCs/>
                      <w:color w:val="767C70"/>
                      <w:sz w:val="24"/>
                      <w:szCs w:val="24"/>
                      <w:lang w:eastAsia="es-PE"/>
                    </w:rPr>
                  </w:pPr>
                  <w:r w:rsidRPr="00F63951">
                    <w:rPr>
                      <w:rFonts w:ascii="Trebuchet MS" w:eastAsia="Times New Roman" w:hAnsi="Trebuchet MS" w:cs="Times New Roman"/>
                      <w:b/>
                      <w:bCs/>
                      <w:color w:val="767C70"/>
                      <w:sz w:val="24"/>
                      <w:szCs w:val="24"/>
                      <w:lang w:eastAsia="es-PE"/>
                    </w:rPr>
                    <w:t>Sumario</w:t>
                  </w:r>
                </w:p>
              </w:tc>
              <w:tc>
                <w:tcPr>
                  <w:tcW w:w="3801" w:type="pct"/>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r w:rsidRPr="00F63951">
                    <w:rPr>
                      <w:rFonts w:ascii="Trebuchet MS" w:eastAsia="Times New Roman" w:hAnsi="Trebuchet MS" w:cs="Times New Roman"/>
                      <w:sz w:val="24"/>
                      <w:szCs w:val="24"/>
                      <w:lang w:eastAsia="es-PE"/>
                    </w:rPr>
                    <w:t>Sumarios (En, Es)</w:t>
                  </w:r>
                </w:p>
              </w:tc>
            </w:tr>
            <w:tr w:rsidR="00F63951" w:rsidRPr="00F63951" w:rsidTr="00F63951">
              <w:tc>
                <w:tcPr>
                  <w:tcW w:w="1199" w:type="pct"/>
                  <w:tcMar>
                    <w:top w:w="0" w:type="dxa"/>
                    <w:left w:w="0" w:type="dxa"/>
                    <w:bottom w:w="0" w:type="dxa"/>
                    <w:right w:w="168" w:type="dxa"/>
                  </w:tcMar>
                  <w:hideMark/>
                </w:tcPr>
                <w:p w:rsidR="00F63951" w:rsidRPr="00F63951" w:rsidRDefault="00F63951" w:rsidP="00F63951">
                  <w:pPr>
                    <w:spacing w:after="0" w:line="240" w:lineRule="auto"/>
                    <w:rPr>
                      <w:rFonts w:ascii="Trebuchet MS" w:eastAsia="Times New Roman" w:hAnsi="Trebuchet MS" w:cs="Times New Roman"/>
                      <w:b/>
                      <w:bCs/>
                      <w:color w:val="767C70"/>
                      <w:sz w:val="24"/>
                      <w:szCs w:val="24"/>
                      <w:lang w:eastAsia="es-PE"/>
                    </w:rPr>
                  </w:pPr>
                  <w:r w:rsidRPr="00F63951">
                    <w:rPr>
                      <w:rFonts w:ascii="Trebuchet MS" w:eastAsia="Times New Roman" w:hAnsi="Trebuchet MS" w:cs="Times New Roman"/>
                      <w:b/>
                      <w:bCs/>
                      <w:color w:val="767C70"/>
                      <w:sz w:val="24"/>
                      <w:szCs w:val="24"/>
                      <w:lang w:eastAsia="es-PE"/>
                    </w:rPr>
                    <w:t>Materia</w:t>
                  </w:r>
                </w:p>
              </w:tc>
              <w:tc>
                <w:tcPr>
                  <w:tcW w:w="3801" w:type="pct"/>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hyperlink r:id="rId7" w:history="1">
                    <w:r w:rsidRPr="00F63951">
                      <w:rPr>
                        <w:rFonts w:ascii="Arial" w:eastAsia="Times New Roman" w:hAnsi="Arial" w:cs="Arial"/>
                        <w:b/>
                        <w:bCs/>
                        <w:color w:val="014184"/>
                        <w:sz w:val="24"/>
                        <w:szCs w:val="24"/>
                        <w:u w:val="single"/>
                        <w:lang w:eastAsia="es-PE"/>
                      </w:rPr>
                      <w:t>MICROALGAS</w:t>
                    </w:r>
                  </w:hyperlink>
                </w:p>
              </w:tc>
            </w:tr>
            <w:tr w:rsidR="00F63951" w:rsidRPr="00F63951" w:rsidTr="00F63951">
              <w:tc>
                <w:tcPr>
                  <w:tcW w:w="0" w:type="auto"/>
                  <w:vAlign w:val="center"/>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p>
              </w:tc>
              <w:tc>
                <w:tcPr>
                  <w:tcW w:w="3801" w:type="pct"/>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hyperlink r:id="rId8" w:history="1">
                    <w:r w:rsidRPr="00F63951">
                      <w:rPr>
                        <w:rFonts w:ascii="Arial" w:eastAsia="Times New Roman" w:hAnsi="Arial" w:cs="Arial"/>
                        <w:b/>
                        <w:bCs/>
                        <w:color w:val="014184"/>
                        <w:sz w:val="24"/>
                        <w:szCs w:val="24"/>
                        <w:u w:val="single"/>
                        <w:lang w:eastAsia="es-PE"/>
                      </w:rPr>
                      <w:t>HAPTOPHYTA</w:t>
                    </w:r>
                  </w:hyperlink>
                </w:p>
              </w:tc>
            </w:tr>
            <w:tr w:rsidR="00F63951" w:rsidRPr="00F63951" w:rsidTr="00F63951">
              <w:tc>
                <w:tcPr>
                  <w:tcW w:w="0" w:type="auto"/>
                  <w:vAlign w:val="center"/>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p>
              </w:tc>
              <w:tc>
                <w:tcPr>
                  <w:tcW w:w="3801" w:type="pct"/>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hyperlink r:id="rId9" w:history="1">
                    <w:r w:rsidRPr="00F63951">
                      <w:rPr>
                        <w:rFonts w:ascii="Arial" w:eastAsia="Times New Roman" w:hAnsi="Arial" w:cs="Arial"/>
                        <w:b/>
                        <w:bCs/>
                        <w:color w:val="014184"/>
                        <w:sz w:val="24"/>
                        <w:szCs w:val="24"/>
                        <w:u w:val="single"/>
                        <w:lang w:eastAsia="es-PE"/>
                      </w:rPr>
                      <w:t>ISOCHRYSIS GALBANA</w:t>
                    </w:r>
                  </w:hyperlink>
                </w:p>
              </w:tc>
            </w:tr>
            <w:tr w:rsidR="00F63951" w:rsidRPr="00F63951" w:rsidTr="00F63951">
              <w:tc>
                <w:tcPr>
                  <w:tcW w:w="0" w:type="auto"/>
                  <w:vAlign w:val="center"/>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p>
              </w:tc>
              <w:tc>
                <w:tcPr>
                  <w:tcW w:w="3801" w:type="pct"/>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hyperlink r:id="rId10" w:history="1">
                    <w:r w:rsidRPr="00F63951">
                      <w:rPr>
                        <w:rFonts w:ascii="Arial" w:eastAsia="Times New Roman" w:hAnsi="Arial" w:cs="Arial"/>
                        <w:b/>
                        <w:bCs/>
                        <w:color w:val="014184"/>
                        <w:sz w:val="24"/>
                        <w:szCs w:val="24"/>
                        <w:u w:val="single"/>
                        <w:lang w:eastAsia="es-PE"/>
                      </w:rPr>
                      <w:t>PECES</w:t>
                    </w:r>
                  </w:hyperlink>
                </w:p>
              </w:tc>
            </w:tr>
            <w:tr w:rsidR="00F63951" w:rsidRPr="00F63951" w:rsidTr="00F63951">
              <w:tc>
                <w:tcPr>
                  <w:tcW w:w="0" w:type="auto"/>
                  <w:vAlign w:val="center"/>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p>
              </w:tc>
              <w:tc>
                <w:tcPr>
                  <w:tcW w:w="3801" w:type="pct"/>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hyperlink r:id="rId11" w:history="1">
                    <w:r w:rsidRPr="00F63951">
                      <w:rPr>
                        <w:rFonts w:ascii="Arial" w:eastAsia="Times New Roman" w:hAnsi="Arial" w:cs="Arial"/>
                        <w:b/>
                        <w:bCs/>
                        <w:color w:val="014184"/>
                        <w:sz w:val="24"/>
                        <w:szCs w:val="24"/>
                        <w:u w:val="single"/>
                        <w:lang w:eastAsia="es-PE"/>
                      </w:rPr>
                      <w:t>VIBRIO</w:t>
                    </w:r>
                  </w:hyperlink>
                </w:p>
              </w:tc>
            </w:tr>
            <w:tr w:rsidR="00F63951" w:rsidRPr="00F63951" w:rsidTr="00F63951">
              <w:tc>
                <w:tcPr>
                  <w:tcW w:w="0" w:type="auto"/>
                  <w:vAlign w:val="center"/>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p>
              </w:tc>
              <w:tc>
                <w:tcPr>
                  <w:tcW w:w="3801" w:type="pct"/>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hyperlink r:id="rId12" w:history="1">
                    <w:r w:rsidRPr="00F63951">
                      <w:rPr>
                        <w:rFonts w:ascii="Arial" w:eastAsia="Times New Roman" w:hAnsi="Arial" w:cs="Arial"/>
                        <w:b/>
                        <w:bCs/>
                        <w:color w:val="014184"/>
                        <w:sz w:val="24"/>
                        <w:szCs w:val="24"/>
                        <w:u w:val="single"/>
                        <w:lang w:eastAsia="es-PE"/>
                      </w:rPr>
                      <w:t>ALGAE</w:t>
                    </w:r>
                  </w:hyperlink>
                </w:p>
              </w:tc>
            </w:tr>
            <w:tr w:rsidR="00F63951" w:rsidRPr="00F63951" w:rsidTr="00F63951">
              <w:tc>
                <w:tcPr>
                  <w:tcW w:w="0" w:type="auto"/>
                  <w:vAlign w:val="center"/>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p>
              </w:tc>
              <w:tc>
                <w:tcPr>
                  <w:tcW w:w="3801" w:type="pct"/>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hyperlink r:id="rId13" w:history="1">
                    <w:r w:rsidRPr="00F63951">
                      <w:rPr>
                        <w:rFonts w:ascii="Arial" w:eastAsia="Times New Roman" w:hAnsi="Arial" w:cs="Arial"/>
                        <w:b/>
                        <w:bCs/>
                        <w:color w:val="014184"/>
                        <w:sz w:val="24"/>
                        <w:szCs w:val="24"/>
                        <w:u w:val="single"/>
                        <w:lang w:eastAsia="es-PE"/>
                      </w:rPr>
                      <w:t>CONTROL DE ENFERMEDADES</w:t>
                    </w:r>
                  </w:hyperlink>
                </w:p>
              </w:tc>
            </w:tr>
            <w:tr w:rsidR="00F63951" w:rsidRPr="00F63951" w:rsidTr="00F63951">
              <w:tc>
                <w:tcPr>
                  <w:tcW w:w="0" w:type="auto"/>
                  <w:vAlign w:val="center"/>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p>
              </w:tc>
              <w:tc>
                <w:tcPr>
                  <w:tcW w:w="3801" w:type="pct"/>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hyperlink r:id="rId14" w:history="1">
                    <w:r w:rsidRPr="00F63951">
                      <w:rPr>
                        <w:rFonts w:ascii="Arial" w:eastAsia="Times New Roman" w:hAnsi="Arial" w:cs="Arial"/>
                        <w:b/>
                        <w:bCs/>
                        <w:color w:val="014184"/>
                        <w:sz w:val="24"/>
                        <w:szCs w:val="24"/>
                        <w:u w:val="single"/>
                        <w:lang w:eastAsia="es-PE"/>
                      </w:rPr>
                      <w:t>INHIBIDORES DEL CRECIMIENTO</w:t>
                    </w:r>
                  </w:hyperlink>
                </w:p>
              </w:tc>
            </w:tr>
            <w:tr w:rsidR="00F63951" w:rsidRPr="00F63951" w:rsidTr="00F63951">
              <w:tc>
                <w:tcPr>
                  <w:tcW w:w="0" w:type="auto"/>
                  <w:vAlign w:val="center"/>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p>
              </w:tc>
              <w:tc>
                <w:tcPr>
                  <w:tcW w:w="3801" w:type="pct"/>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hyperlink r:id="rId15" w:history="1">
                    <w:r w:rsidRPr="00F63951">
                      <w:rPr>
                        <w:rFonts w:ascii="Arial" w:eastAsia="Times New Roman" w:hAnsi="Arial" w:cs="Arial"/>
                        <w:b/>
                        <w:bCs/>
                        <w:color w:val="014184"/>
                        <w:sz w:val="24"/>
                        <w:szCs w:val="24"/>
                        <w:u w:val="single"/>
                        <w:lang w:eastAsia="es-PE"/>
                      </w:rPr>
                      <w:t>BACTERICIDAS</w:t>
                    </w:r>
                  </w:hyperlink>
                </w:p>
              </w:tc>
            </w:tr>
            <w:tr w:rsidR="00F63951" w:rsidRPr="00F63951" w:rsidTr="00F63951">
              <w:tc>
                <w:tcPr>
                  <w:tcW w:w="0" w:type="auto"/>
                  <w:vAlign w:val="center"/>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p>
              </w:tc>
              <w:tc>
                <w:tcPr>
                  <w:tcW w:w="3801" w:type="pct"/>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hyperlink r:id="rId16" w:history="1">
                    <w:r w:rsidRPr="00F63951">
                      <w:rPr>
                        <w:rFonts w:ascii="Arial" w:eastAsia="Times New Roman" w:hAnsi="Arial" w:cs="Arial"/>
                        <w:b/>
                        <w:bCs/>
                        <w:color w:val="014184"/>
                        <w:sz w:val="24"/>
                        <w:szCs w:val="24"/>
                        <w:u w:val="single"/>
                        <w:lang w:eastAsia="es-PE"/>
                      </w:rPr>
                      <w:t>HPLC</w:t>
                    </w:r>
                  </w:hyperlink>
                </w:p>
              </w:tc>
            </w:tr>
            <w:tr w:rsidR="00F63951" w:rsidRPr="00F63951" w:rsidTr="00F63951">
              <w:tc>
                <w:tcPr>
                  <w:tcW w:w="0" w:type="auto"/>
                  <w:vAlign w:val="center"/>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p>
              </w:tc>
              <w:tc>
                <w:tcPr>
                  <w:tcW w:w="3801" w:type="pct"/>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hyperlink r:id="rId17" w:history="1">
                    <w:r w:rsidRPr="00F63951">
                      <w:rPr>
                        <w:rFonts w:ascii="Arial" w:eastAsia="Times New Roman" w:hAnsi="Arial" w:cs="Arial"/>
                        <w:b/>
                        <w:bCs/>
                        <w:color w:val="014184"/>
                        <w:sz w:val="24"/>
                        <w:szCs w:val="24"/>
                        <w:u w:val="single"/>
                        <w:lang w:eastAsia="es-PE"/>
                      </w:rPr>
                      <w:t>BACTERIA</w:t>
                    </w:r>
                  </w:hyperlink>
                </w:p>
              </w:tc>
            </w:tr>
            <w:tr w:rsidR="00F63951" w:rsidRPr="00F63951" w:rsidTr="00F63951">
              <w:tc>
                <w:tcPr>
                  <w:tcW w:w="0" w:type="auto"/>
                  <w:vAlign w:val="center"/>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p>
              </w:tc>
              <w:tc>
                <w:tcPr>
                  <w:tcW w:w="3801" w:type="pct"/>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hyperlink r:id="rId18" w:history="1">
                    <w:r w:rsidRPr="00F63951">
                      <w:rPr>
                        <w:rFonts w:ascii="Arial" w:eastAsia="Times New Roman" w:hAnsi="Arial" w:cs="Arial"/>
                        <w:b/>
                        <w:bCs/>
                        <w:color w:val="014184"/>
                        <w:sz w:val="24"/>
                        <w:szCs w:val="24"/>
                        <w:u w:val="single"/>
                        <w:lang w:eastAsia="es-PE"/>
                      </w:rPr>
                      <w:t>EXPERIMENTACION</w:t>
                    </w:r>
                  </w:hyperlink>
                </w:p>
              </w:tc>
            </w:tr>
            <w:tr w:rsidR="00F63951" w:rsidRPr="00F63951" w:rsidTr="00F63951">
              <w:tc>
                <w:tcPr>
                  <w:tcW w:w="0" w:type="auto"/>
                  <w:vAlign w:val="center"/>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p>
              </w:tc>
              <w:tc>
                <w:tcPr>
                  <w:tcW w:w="3801" w:type="pct"/>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hyperlink r:id="rId19" w:history="1">
                    <w:r w:rsidRPr="00F63951">
                      <w:rPr>
                        <w:rFonts w:ascii="Arial" w:eastAsia="Times New Roman" w:hAnsi="Arial" w:cs="Arial"/>
                        <w:b/>
                        <w:bCs/>
                        <w:color w:val="014184"/>
                        <w:sz w:val="24"/>
                        <w:szCs w:val="24"/>
                        <w:u w:val="single"/>
                        <w:lang w:eastAsia="es-PE"/>
                      </w:rPr>
                      <w:t>PERU</w:t>
                    </w:r>
                  </w:hyperlink>
                </w:p>
              </w:tc>
            </w:tr>
            <w:tr w:rsidR="00F63951" w:rsidRPr="00F63951" w:rsidTr="00F63951">
              <w:tc>
                <w:tcPr>
                  <w:tcW w:w="1199" w:type="pct"/>
                  <w:tcMar>
                    <w:top w:w="0" w:type="dxa"/>
                    <w:left w:w="0" w:type="dxa"/>
                    <w:bottom w:w="0" w:type="dxa"/>
                    <w:right w:w="168" w:type="dxa"/>
                  </w:tcMar>
                  <w:hideMark/>
                </w:tcPr>
                <w:p w:rsidR="00F63951" w:rsidRPr="00F63951" w:rsidRDefault="00F63951" w:rsidP="00F63951">
                  <w:pPr>
                    <w:spacing w:after="0" w:line="240" w:lineRule="auto"/>
                    <w:rPr>
                      <w:rFonts w:ascii="Trebuchet MS" w:eastAsia="Times New Roman" w:hAnsi="Trebuchet MS" w:cs="Times New Roman"/>
                      <w:b/>
                      <w:bCs/>
                      <w:color w:val="767C70"/>
                      <w:sz w:val="24"/>
                      <w:szCs w:val="24"/>
                      <w:lang w:eastAsia="es-PE"/>
                    </w:rPr>
                  </w:pPr>
                  <w:r w:rsidRPr="00F63951">
                    <w:rPr>
                      <w:rFonts w:ascii="Trebuchet MS" w:eastAsia="Times New Roman" w:hAnsi="Trebuchet MS" w:cs="Times New Roman"/>
                      <w:b/>
                      <w:bCs/>
                      <w:color w:val="767C70"/>
                      <w:sz w:val="24"/>
                      <w:szCs w:val="24"/>
                      <w:lang w:eastAsia="es-PE"/>
                    </w:rPr>
                    <w:t>Nº estándar</w:t>
                  </w:r>
                </w:p>
              </w:tc>
              <w:tc>
                <w:tcPr>
                  <w:tcW w:w="3801" w:type="pct"/>
                  <w:hideMark/>
                </w:tcPr>
                <w:p w:rsidR="00F63951" w:rsidRPr="00F63951" w:rsidRDefault="00F63951" w:rsidP="00F63951">
                  <w:pPr>
                    <w:spacing w:after="0" w:line="240" w:lineRule="auto"/>
                    <w:rPr>
                      <w:rFonts w:ascii="Trebuchet MS" w:eastAsia="Times New Roman" w:hAnsi="Trebuchet MS" w:cs="Times New Roman"/>
                      <w:sz w:val="24"/>
                      <w:szCs w:val="24"/>
                      <w:lang w:eastAsia="es-PE"/>
                    </w:rPr>
                  </w:pPr>
                  <w:r w:rsidRPr="00F63951">
                    <w:rPr>
                      <w:rFonts w:ascii="Trebuchet MS" w:eastAsia="Times New Roman" w:hAnsi="Trebuchet MS" w:cs="Times New Roman"/>
                      <w:sz w:val="24"/>
                      <w:szCs w:val="24"/>
                      <w:lang w:eastAsia="es-PE"/>
                    </w:rPr>
                    <w:t>PE2015000196 B / M EUVZ L73</w:t>
                  </w:r>
                </w:p>
              </w:tc>
            </w:tr>
          </w:tbl>
          <w:p w:rsidR="00F63951" w:rsidRPr="00F63951" w:rsidRDefault="00F63951" w:rsidP="00F63951">
            <w:pPr>
              <w:spacing w:after="0" w:line="240" w:lineRule="auto"/>
              <w:rPr>
                <w:rFonts w:ascii="Trebuchet MS" w:eastAsia="Times New Roman" w:hAnsi="Trebuchet MS" w:cs="Times New Roman"/>
                <w:sz w:val="21"/>
                <w:szCs w:val="21"/>
                <w:lang w:eastAsia="es-PE"/>
              </w:rPr>
            </w:pPr>
          </w:p>
        </w:tc>
      </w:tr>
    </w:tbl>
    <w:p w:rsidR="00F63951" w:rsidRPr="00F63951" w:rsidRDefault="00F63951" w:rsidP="00F63951">
      <w:pPr>
        <w:pStyle w:val="Default"/>
        <w:jc w:val="both"/>
        <w:rPr>
          <w:rFonts w:ascii="Arial" w:hAnsi="Arial" w:cs="Arial"/>
          <w:b/>
          <w:bCs/>
          <w:sz w:val="22"/>
          <w:szCs w:val="22"/>
        </w:rPr>
      </w:pPr>
    </w:p>
    <w:p w:rsidR="00F63951" w:rsidRPr="00F63951" w:rsidRDefault="00F63951" w:rsidP="00F63951">
      <w:pPr>
        <w:pStyle w:val="Default"/>
        <w:jc w:val="center"/>
        <w:rPr>
          <w:rFonts w:ascii="Arial" w:hAnsi="Arial" w:cs="Arial"/>
          <w:b/>
          <w:bCs/>
          <w:szCs w:val="22"/>
        </w:rPr>
      </w:pPr>
      <w:r w:rsidRPr="00F63951">
        <w:rPr>
          <w:rFonts w:ascii="Arial" w:hAnsi="Arial" w:cs="Arial"/>
          <w:b/>
          <w:bCs/>
          <w:szCs w:val="22"/>
        </w:rPr>
        <w:t>RESUMEN</w:t>
      </w:r>
    </w:p>
    <w:p w:rsidR="00F63951" w:rsidRPr="00F63951" w:rsidRDefault="00F63951" w:rsidP="00F63951">
      <w:pPr>
        <w:pStyle w:val="Default"/>
        <w:jc w:val="both"/>
        <w:rPr>
          <w:rFonts w:ascii="Arial" w:hAnsi="Arial" w:cs="Arial"/>
          <w:sz w:val="22"/>
          <w:szCs w:val="22"/>
        </w:rPr>
      </w:pPr>
    </w:p>
    <w:p w:rsidR="00F63951" w:rsidRPr="00F63951" w:rsidRDefault="00F63951" w:rsidP="00F63951">
      <w:pPr>
        <w:pStyle w:val="Default"/>
        <w:jc w:val="center"/>
        <w:rPr>
          <w:rFonts w:ascii="Arial" w:hAnsi="Arial" w:cs="Arial"/>
          <w:sz w:val="22"/>
          <w:szCs w:val="22"/>
        </w:rPr>
      </w:pPr>
      <w:r w:rsidRPr="00F63951">
        <w:rPr>
          <w:rFonts w:ascii="Arial" w:hAnsi="Arial" w:cs="Arial"/>
          <w:b/>
          <w:bCs/>
          <w:sz w:val="22"/>
          <w:szCs w:val="22"/>
        </w:rPr>
        <w:t xml:space="preserve">EFECTO INHIBITORIO DE LA MICROALGA </w:t>
      </w:r>
      <w:proofErr w:type="spellStart"/>
      <w:r w:rsidRPr="00F63951">
        <w:rPr>
          <w:rFonts w:ascii="Arial" w:hAnsi="Arial" w:cs="Arial"/>
          <w:b/>
          <w:bCs/>
          <w:i/>
          <w:iCs/>
          <w:sz w:val="22"/>
          <w:szCs w:val="22"/>
        </w:rPr>
        <w:t>Isochrysis</w:t>
      </w:r>
      <w:proofErr w:type="spellEnd"/>
      <w:r w:rsidRPr="00F63951">
        <w:rPr>
          <w:rFonts w:ascii="Arial" w:hAnsi="Arial" w:cs="Arial"/>
          <w:b/>
          <w:bCs/>
          <w:i/>
          <w:iCs/>
          <w:sz w:val="22"/>
          <w:szCs w:val="22"/>
        </w:rPr>
        <w:t xml:space="preserve"> galbana </w:t>
      </w:r>
      <w:r w:rsidRPr="00F63951">
        <w:rPr>
          <w:rFonts w:ascii="Arial" w:hAnsi="Arial" w:cs="Arial"/>
          <w:b/>
          <w:bCs/>
          <w:sz w:val="22"/>
          <w:szCs w:val="22"/>
        </w:rPr>
        <w:t>(</w:t>
      </w:r>
      <w:proofErr w:type="spellStart"/>
      <w:r w:rsidRPr="00F63951">
        <w:rPr>
          <w:rFonts w:ascii="Arial" w:hAnsi="Arial" w:cs="Arial"/>
          <w:b/>
          <w:bCs/>
          <w:sz w:val="22"/>
          <w:szCs w:val="22"/>
        </w:rPr>
        <w:t>Haptophyta</w:t>
      </w:r>
      <w:proofErr w:type="spellEnd"/>
      <w:r w:rsidRPr="00F63951">
        <w:rPr>
          <w:rFonts w:ascii="Arial" w:hAnsi="Arial" w:cs="Arial"/>
          <w:b/>
          <w:bCs/>
          <w:sz w:val="22"/>
          <w:szCs w:val="22"/>
        </w:rPr>
        <w:t xml:space="preserve">) SOBRE BACTERIAS TIPO </w:t>
      </w:r>
      <w:r w:rsidRPr="00F63951">
        <w:rPr>
          <w:rFonts w:ascii="Arial" w:hAnsi="Arial" w:cs="Arial"/>
          <w:b/>
          <w:bCs/>
          <w:i/>
          <w:iCs/>
          <w:sz w:val="22"/>
          <w:szCs w:val="22"/>
        </w:rPr>
        <w:t xml:space="preserve">VIBRIO </w:t>
      </w:r>
      <w:proofErr w:type="spellStart"/>
      <w:r w:rsidRPr="00F63951">
        <w:rPr>
          <w:rFonts w:ascii="Arial" w:hAnsi="Arial" w:cs="Arial"/>
          <w:b/>
          <w:bCs/>
          <w:i/>
          <w:iCs/>
          <w:sz w:val="22"/>
          <w:szCs w:val="22"/>
        </w:rPr>
        <w:t>spp</w:t>
      </w:r>
      <w:proofErr w:type="spellEnd"/>
      <w:r w:rsidRPr="00F63951">
        <w:rPr>
          <w:rFonts w:ascii="Arial" w:hAnsi="Arial" w:cs="Arial"/>
          <w:b/>
          <w:bCs/>
          <w:i/>
          <w:iCs/>
          <w:sz w:val="22"/>
          <w:szCs w:val="22"/>
        </w:rPr>
        <w:t>.</w:t>
      </w:r>
    </w:p>
    <w:p w:rsidR="00F63951" w:rsidRPr="00F63951" w:rsidRDefault="00F63951" w:rsidP="00F63951">
      <w:pPr>
        <w:pStyle w:val="Default"/>
        <w:jc w:val="both"/>
        <w:rPr>
          <w:rFonts w:ascii="Arial" w:hAnsi="Arial" w:cs="Arial"/>
          <w:sz w:val="22"/>
          <w:szCs w:val="22"/>
        </w:rPr>
      </w:pPr>
      <w:r w:rsidRPr="00F63951">
        <w:rPr>
          <w:rFonts w:ascii="Arial" w:hAnsi="Arial" w:cs="Arial"/>
          <w:sz w:val="22"/>
          <w:szCs w:val="22"/>
        </w:rPr>
        <w:t xml:space="preserve">La capacidad inhibitoria de la </w:t>
      </w:r>
      <w:proofErr w:type="spellStart"/>
      <w:r w:rsidRPr="00F63951">
        <w:rPr>
          <w:rFonts w:ascii="Arial" w:hAnsi="Arial" w:cs="Arial"/>
          <w:sz w:val="22"/>
          <w:szCs w:val="22"/>
        </w:rPr>
        <w:t>microalga</w:t>
      </w:r>
      <w:proofErr w:type="spellEnd"/>
      <w:r w:rsidRPr="00F63951">
        <w:rPr>
          <w:rFonts w:ascii="Arial" w:hAnsi="Arial" w:cs="Arial"/>
          <w:sz w:val="22"/>
          <w:szCs w:val="22"/>
        </w:rPr>
        <w:t xml:space="preserve"> </w:t>
      </w:r>
      <w:proofErr w:type="spellStart"/>
      <w:r w:rsidRPr="00F63951">
        <w:rPr>
          <w:rFonts w:ascii="Arial" w:hAnsi="Arial" w:cs="Arial"/>
          <w:i/>
          <w:iCs/>
          <w:sz w:val="22"/>
          <w:szCs w:val="22"/>
        </w:rPr>
        <w:t>Isochrysis</w:t>
      </w:r>
      <w:proofErr w:type="spellEnd"/>
      <w:r w:rsidRPr="00F63951">
        <w:rPr>
          <w:rFonts w:ascii="Arial" w:hAnsi="Arial" w:cs="Arial"/>
          <w:i/>
          <w:iCs/>
          <w:sz w:val="22"/>
          <w:szCs w:val="22"/>
        </w:rPr>
        <w:t xml:space="preserve"> galbana </w:t>
      </w:r>
      <w:r w:rsidRPr="00F63951">
        <w:rPr>
          <w:rFonts w:ascii="Arial" w:hAnsi="Arial" w:cs="Arial"/>
          <w:sz w:val="22"/>
          <w:szCs w:val="22"/>
        </w:rPr>
        <w:t xml:space="preserve">fue evaluada sobre </w:t>
      </w:r>
      <w:proofErr w:type="spellStart"/>
      <w:r w:rsidRPr="00F63951">
        <w:rPr>
          <w:rFonts w:ascii="Arial" w:hAnsi="Arial" w:cs="Arial"/>
          <w:i/>
          <w:iCs/>
          <w:sz w:val="22"/>
          <w:szCs w:val="22"/>
        </w:rPr>
        <w:t>Vibrio</w:t>
      </w:r>
      <w:proofErr w:type="spellEnd"/>
      <w:r w:rsidRPr="00F63951">
        <w:rPr>
          <w:rFonts w:ascii="Arial" w:hAnsi="Arial" w:cs="Arial"/>
          <w:i/>
          <w:iCs/>
          <w:sz w:val="22"/>
          <w:szCs w:val="22"/>
        </w:rPr>
        <w:t xml:space="preserve"> </w:t>
      </w:r>
      <w:proofErr w:type="spellStart"/>
      <w:r w:rsidRPr="00F63951">
        <w:rPr>
          <w:rFonts w:ascii="Arial" w:hAnsi="Arial" w:cs="Arial"/>
          <w:i/>
          <w:iCs/>
          <w:sz w:val="22"/>
          <w:szCs w:val="22"/>
        </w:rPr>
        <w:t>furnisii</w:t>
      </w:r>
      <w:proofErr w:type="spellEnd"/>
      <w:r w:rsidRPr="00F63951">
        <w:rPr>
          <w:rFonts w:ascii="Arial" w:hAnsi="Arial" w:cs="Arial"/>
          <w:i/>
          <w:iCs/>
          <w:sz w:val="22"/>
          <w:szCs w:val="22"/>
        </w:rPr>
        <w:t xml:space="preserve"> </w:t>
      </w:r>
      <w:r w:rsidRPr="00F63951">
        <w:rPr>
          <w:rFonts w:ascii="Arial" w:hAnsi="Arial" w:cs="Arial"/>
          <w:sz w:val="22"/>
          <w:szCs w:val="22"/>
        </w:rPr>
        <w:t xml:space="preserve">(reportado como patógeno en acuicultura). Se efectuaron cultivos </w:t>
      </w:r>
      <w:proofErr w:type="spellStart"/>
      <w:r w:rsidRPr="00F63951">
        <w:rPr>
          <w:rFonts w:ascii="Arial" w:hAnsi="Arial" w:cs="Arial"/>
          <w:sz w:val="22"/>
          <w:szCs w:val="22"/>
        </w:rPr>
        <w:t>monoespecíficos</w:t>
      </w:r>
      <w:proofErr w:type="spellEnd"/>
      <w:r w:rsidRPr="00F63951">
        <w:rPr>
          <w:rFonts w:ascii="Arial" w:hAnsi="Arial" w:cs="Arial"/>
          <w:sz w:val="22"/>
          <w:szCs w:val="22"/>
        </w:rPr>
        <w:t xml:space="preserve">, por triplicado, en medio “f2” a una densidad inicial de 1×105células/ml, inoculándose cada cultivo con &gt;1×102 bacterias que crecen en medio TCBS (BTCBS). Se efectuaron conteos diarios de la </w:t>
      </w:r>
      <w:proofErr w:type="spellStart"/>
      <w:r w:rsidRPr="00F63951">
        <w:rPr>
          <w:rFonts w:ascii="Arial" w:hAnsi="Arial" w:cs="Arial"/>
          <w:sz w:val="22"/>
          <w:szCs w:val="22"/>
        </w:rPr>
        <w:t>microalga</w:t>
      </w:r>
      <w:proofErr w:type="spellEnd"/>
      <w:r w:rsidRPr="00F63951">
        <w:rPr>
          <w:rFonts w:ascii="Arial" w:hAnsi="Arial" w:cs="Arial"/>
          <w:sz w:val="22"/>
          <w:szCs w:val="22"/>
        </w:rPr>
        <w:t xml:space="preserve"> y se determinó su tasa de crecimiento. El efecto inhibitorio se evaluó mediante filtrados de 1 y 10 ml del cultivo </w:t>
      </w:r>
      <w:proofErr w:type="spellStart"/>
      <w:r w:rsidRPr="00F63951">
        <w:rPr>
          <w:rFonts w:ascii="Arial" w:hAnsi="Arial" w:cs="Arial"/>
          <w:sz w:val="22"/>
          <w:szCs w:val="22"/>
        </w:rPr>
        <w:t>microalga</w:t>
      </w:r>
      <w:proofErr w:type="spellEnd"/>
      <w:r w:rsidRPr="00F63951">
        <w:rPr>
          <w:rFonts w:ascii="Arial" w:hAnsi="Arial" w:cs="Arial"/>
          <w:sz w:val="22"/>
          <w:szCs w:val="22"/>
        </w:rPr>
        <w:t xml:space="preserve">-bacteria, inmediatamente después de la inoculación, a las 48, 96, 168 horas, y una vez que el cultivo de </w:t>
      </w:r>
      <w:proofErr w:type="spellStart"/>
      <w:r w:rsidRPr="00F63951">
        <w:rPr>
          <w:rFonts w:ascii="Arial" w:hAnsi="Arial" w:cs="Arial"/>
          <w:sz w:val="22"/>
          <w:szCs w:val="22"/>
        </w:rPr>
        <w:t>microalga</w:t>
      </w:r>
      <w:proofErr w:type="spellEnd"/>
      <w:r w:rsidRPr="00F63951">
        <w:rPr>
          <w:rFonts w:ascii="Arial" w:hAnsi="Arial" w:cs="Arial"/>
          <w:sz w:val="22"/>
          <w:szCs w:val="22"/>
        </w:rPr>
        <w:t xml:space="preserve"> alcanzara la fase estacionaria de su crecimiento, se efectuaron conteos indirectos de BTCBS. En todas las repeticiones se detectaron diferencias significativas (α=0.05) de la concentración de </w:t>
      </w:r>
      <w:proofErr w:type="spellStart"/>
      <w:r w:rsidRPr="00F63951">
        <w:rPr>
          <w:rFonts w:ascii="Arial" w:hAnsi="Arial" w:cs="Arial"/>
          <w:i/>
          <w:iCs/>
          <w:sz w:val="22"/>
          <w:szCs w:val="22"/>
        </w:rPr>
        <w:t>Vibrio</w:t>
      </w:r>
      <w:proofErr w:type="spellEnd"/>
      <w:r w:rsidRPr="00F63951">
        <w:rPr>
          <w:rFonts w:ascii="Arial" w:hAnsi="Arial" w:cs="Arial"/>
          <w:i/>
          <w:iCs/>
          <w:sz w:val="22"/>
          <w:szCs w:val="22"/>
        </w:rPr>
        <w:t xml:space="preserve"> </w:t>
      </w:r>
      <w:r w:rsidRPr="00F63951">
        <w:rPr>
          <w:rFonts w:ascii="Arial" w:hAnsi="Arial" w:cs="Arial"/>
          <w:sz w:val="22"/>
          <w:szCs w:val="22"/>
        </w:rPr>
        <w:t xml:space="preserve">con respecto al tiempo, hallándose </w:t>
      </w:r>
      <w:r w:rsidRPr="00F63951">
        <w:rPr>
          <w:rFonts w:ascii="Arial" w:hAnsi="Arial" w:cs="Arial"/>
          <w:sz w:val="22"/>
          <w:szCs w:val="22"/>
        </w:rPr>
        <w:lastRenderedPageBreak/>
        <w:t xml:space="preserve">concentraciones indetectables (&lt;0.01BTCBS/ml) durante la fase exponencial del crecimiento de la </w:t>
      </w:r>
      <w:proofErr w:type="spellStart"/>
      <w:r w:rsidRPr="00F63951">
        <w:rPr>
          <w:rFonts w:ascii="Arial" w:hAnsi="Arial" w:cs="Arial"/>
          <w:sz w:val="22"/>
          <w:szCs w:val="22"/>
        </w:rPr>
        <w:t>microalga</w:t>
      </w:r>
      <w:proofErr w:type="spellEnd"/>
      <w:r w:rsidRPr="00F63951">
        <w:rPr>
          <w:rFonts w:ascii="Arial" w:hAnsi="Arial" w:cs="Arial"/>
          <w:sz w:val="22"/>
          <w:szCs w:val="22"/>
        </w:rPr>
        <w:t xml:space="preserve">. </w:t>
      </w:r>
      <w:r w:rsidRPr="00F63951">
        <w:rPr>
          <w:rFonts w:ascii="Arial" w:hAnsi="Arial" w:cs="Arial"/>
          <w:i/>
          <w:iCs/>
          <w:sz w:val="22"/>
          <w:szCs w:val="22"/>
        </w:rPr>
        <w:t xml:space="preserve">I. galbana, </w:t>
      </w:r>
      <w:r w:rsidRPr="00F63951">
        <w:rPr>
          <w:rFonts w:ascii="Arial" w:hAnsi="Arial" w:cs="Arial"/>
          <w:sz w:val="22"/>
          <w:szCs w:val="22"/>
        </w:rPr>
        <w:t xml:space="preserve">presenta un mayor crecimiento y densidad celular en presencia de </w:t>
      </w:r>
      <w:proofErr w:type="spellStart"/>
      <w:r w:rsidRPr="00F63951">
        <w:rPr>
          <w:rFonts w:ascii="Arial" w:hAnsi="Arial" w:cs="Arial"/>
          <w:i/>
          <w:iCs/>
          <w:sz w:val="22"/>
          <w:szCs w:val="22"/>
        </w:rPr>
        <w:t>Vibrio</w:t>
      </w:r>
      <w:proofErr w:type="spellEnd"/>
      <w:r w:rsidRPr="00F63951">
        <w:rPr>
          <w:rFonts w:ascii="Arial" w:hAnsi="Arial" w:cs="Arial"/>
          <w:i/>
          <w:iCs/>
          <w:sz w:val="22"/>
          <w:szCs w:val="22"/>
        </w:rPr>
        <w:t xml:space="preserve"> </w:t>
      </w:r>
      <w:proofErr w:type="spellStart"/>
      <w:r w:rsidRPr="00F63951">
        <w:rPr>
          <w:rFonts w:ascii="Arial" w:hAnsi="Arial" w:cs="Arial"/>
          <w:i/>
          <w:iCs/>
          <w:sz w:val="22"/>
          <w:szCs w:val="22"/>
        </w:rPr>
        <w:t>furnisii</w:t>
      </w:r>
      <w:proofErr w:type="spellEnd"/>
      <w:r w:rsidRPr="00F63951">
        <w:rPr>
          <w:rFonts w:ascii="Arial" w:hAnsi="Arial" w:cs="Arial"/>
          <w:i/>
          <w:iCs/>
          <w:sz w:val="22"/>
          <w:szCs w:val="22"/>
        </w:rPr>
        <w:t xml:space="preserve"> </w:t>
      </w:r>
      <w:r w:rsidRPr="00F63951">
        <w:rPr>
          <w:rFonts w:ascii="Arial" w:hAnsi="Arial" w:cs="Arial"/>
          <w:sz w:val="22"/>
          <w:szCs w:val="22"/>
        </w:rPr>
        <w:t xml:space="preserve">(α=0.05) demostrando la propiedad alelopática entre ambas especies. Se efectuó un análisis por HPLC de extractos </w:t>
      </w:r>
      <w:proofErr w:type="spellStart"/>
      <w:r w:rsidRPr="00F63951">
        <w:rPr>
          <w:rFonts w:ascii="Arial" w:hAnsi="Arial" w:cs="Arial"/>
          <w:sz w:val="22"/>
          <w:szCs w:val="22"/>
        </w:rPr>
        <w:t>microalgales</w:t>
      </w:r>
      <w:proofErr w:type="spellEnd"/>
      <w:r w:rsidRPr="00F63951">
        <w:rPr>
          <w:rFonts w:ascii="Arial" w:hAnsi="Arial" w:cs="Arial"/>
          <w:sz w:val="22"/>
          <w:szCs w:val="22"/>
        </w:rPr>
        <w:t xml:space="preserve"> (0.1gr de pellet), usando n-butanol y metanol como solventes, se registra mayor presencia de compuestos extracelulares con metanol. Se usaron extractos </w:t>
      </w:r>
      <w:proofErr w:type="spellStart"/>
      <w:r w:rsidRPr="00F63951">
        <w:rPr>
          <w:rFonts w:ascii="Arial" w:hAnsi="Arial" w:cs="Arial"/>
          <w:sz w:val="22"/>
          <w:szCs w:val="22"/>
        </w:rPr>
        <w:t>microalgales</w:t>
      </w:r>
      <w:proofErr w:type="spellEnd"/>
      <w:r w:rsidRPr="00F63951">
        <w:rPr>
          <w:rFonts w:ascii="Arial" w:hAnsi="Arial" w:cs="Arial"/>
          <w:sz w:val="22"/>
          <w:szCs w:val="22"/>
        </w:rPr>
        <w:t xml:space="preserve"> con n-butanol y metanol (0.1 y 0.5gr de pellet) para el test de sensibilidad, registrándose halos de inhibición más grandes con metanol (0.5gr de pellet). Se concluye la efectividad y selectividad de </w:t>
      </w:r>
      <w:proofErr w:type="spellStart"/>
      <w:r w:rsidRPr="00F63951">
        <w:rPr>
          <w:rFonts w:ascii="Arial" w:hAnsi="Arial" w:cs="Arial"/>
          <w:i/>
          <w:iCs/>
          <w:sz w:val="22"/>
          <w:szCs w:val="22"/>
        </w:rPr>
        <w:t>Isochrysis</w:t>
      </w:r>
      <w:proofErr w:type="spellEnd"/>
      <w:r w:rsidRPr="00F63951">
        <w:rPr>
          <w:rFonts w:ascii="Arial" w:hAnsi="Arial" w:cs="Arial"/>
          <w:i/>
          <w:iCs/>
          <w:sz w:val="22"/>
          <w:szCs w:val="22"/>
        </w:rPr>
        <w:t xml:space="preserve"> galbana </w:t>
      </w:r>
      <w:r w:rsidRPr="00F63951">
        <w:rPr>
          <w:rFonts w:ascii="Arial" w:hAnsi="Arial" w:cs="Arial"/>
          <w:sz w:val="22"/>
          <w:szCs w:val="22"/>
        </w:rPr>
        <w:t xml:space="preserve">sobre </w:t>
      </w:r>
      <w:proofErr w:type="spellStart"/>
      <w:r w:rsidRPr="00F63951">
        <w:rPr>
          <w:rFonts w:ascii="Arial" w:hAnsi="Arial" w:cs="Arial"/>
          <w:i/>
          <w:iCs/>
          <w:sz w:val="22"/>
          <w:szCs w:val="22"/>
        </w:rPr>
        <w:t>Vibrio</w:t>
      </w:r>
      <w:proofErr w:type="spellEnd"/>
      <w:r w:rsidRPr="00F63951">
        <w:rPr>
          <w:rFonts w:ascii="Arial" w:hAnsi="Arial" w:cs="Arial"/>
          <w:i/>
          <w:iCs/>
          <w:sz w:val="22"/>
          <w:szCs w:val="22"/>
        </w:rPr>
        <w:t xml:space="preserve"> </w:t>
      </w:r>
      <w:proofErr w:type="spellStart"/>
      <w:r w:rsidRPr="00F63951">
        <w:rPr>
          <w:rFonts w:ascii="Arial" w:hAnsi="Arial" w:cs="Arial"/>
          <w:i/>
          <w:iCs/>
          <w:sz w:val="22"/>
          <w:szCs w:val="22"/>
        </w:rPr>
        <w:t>furnisii</w:t>
      </w:r>
      <w:proofErr w:type="spellEnd"/>
      <w:r w:rsidRPr="00F63951">
        <w:rPr>
          <w:rFonts w:ascii="Arial" w:hAnsi="Arial" w:cs="Arial"/>
          <w:sz w:val="22"/>
          <w:szCs w:val="22"/>
        </w:rPr>
        <w:t xml:space="preserve">, debido a los </w:t>
      </w:r>
      <w:proofErr w:type="spellStart"/>
      <w:r w:rsidRPr="00F63951">
        <w:rPr>
          <w:rFonts w:ascii="Arial" w:hAnsi="Arial" w:cs="Arial"/>
          <w:sz w:val="22"/>
          <w:szCs w:val="22"/>
        </w:rPr>
        <w:t>metabolitos</w:t>
      </w:r>
      <w:proofErr w:type="spellEnd"/>
      <w:r w:rsidRPr="00F63951">
        <w:rPr>
          <w:rFonts w:ascii="Arial" w:hAnsi="Arial" w:cs="Arial"/>
          <w:sz w:val="22"/>
          <w:szCs w:val="22"/>
        </w:rPr>
        <w:t xml:space="preserve"> secundarios que ésta libera, demostrando su uso como agente potencial de </w:t>
      </w:r>
      <w:proofErr w:type="spellStart"/>
      <w:r w:rsidRPr="00F63951">
        <w:rPr>
          <w:rFonts w:ascii="Arial" w:hAnsi="Arial" w:cs="Arial"/>
          <w:sz w:val="22"/>
          <w:szCs w:val="22"/>
        </w:rPr>
        <w:t>biocontrol</w:t>
      </w:r>
      <w:proofErr w:type="spellEnd"/>
      <w:r w:rsidRPr="00F63951">
        <w:rPr>
          <w:rFonts w:ascii="Arial" w:hAnsi="Arial" w:cs="Arial"/>
          <w:sz w:val="22"/>
          <w:szCs w:val="22"/>
        </w:rPr>
        <w:t xml:space="preserve"> sobre </w:t>
      </w:r>
      <w:proofErr w:type="spellStart"/>
      <w:r w:rsidRPr="00F63951">
        <w:rPr>
          <w:rFonts w:ascii="Arial" w:hAnsi="Arial" w:cs="Arial"/>
          <w:sz w:val="22"/>
          <w:szCs w:val="22"/>
        </w:rPr>
        <w:t>vibriosis</w:t>
      </w:r>
      <w:proofErr w:type="spellEnd"/>
      <w:r w:rsidRPr="00F63951">
        <w:rPr>
          <w:rFonts w:ascii="Arial" w:hAnsi="Arial" w:cs="Arial"/>
          <w:i/>
          <w:iCs/>
          <w:sz w:val="22"/>
          <w:szCs w:val="22"/>
        </w:rPr>
        <w:t xml:space="preserve">. </w:t>
      </w:r>
    </w:p>
    <w:p w:rsidR="00F63951" w:rsidRDefault="00F63951" w:rsidP="00F63951">
      <w:pPr>
        <w:pStyle w:val="Default"/>
        <w:jc w:val="both"/>
        <w:rPr>
          <w:rFonts w:ascii="Arial" w:hAnsi="Arial" w:cs="Arial"/>
          <w:sz w:val="22"/>
          <w:szCs w:val="22"/>
        </w:rPr>
      </w:pPr>
      <w:r w:rsidRPr="00F63951">
        <w:rPr>
          <w:rFonts w:ascii="Arial" w:hAnsi="Arial" w:cs="Arial"/>
          <w:b/>
          <w:bCs/>
          <w:sz w:val="22"/>
          <w:szCs w:val="22"/>
        </w:rPr>
        <w:t xml:space="preserve">Palabras clave: </w:t>
      </w:r>
      <w:proofErr w:type="spellStart"/>
      <w:r w:rsidRPr="00F63951">
        <w:rPr>
          <w:rFonts w:ascii="Arial" w:hAnsi="Arial" w:cs="Arial"/>
          <w:i/>
          <w:iCs/>
          <w:sz w:val="22"/>
          <w:szCs w:val="22"/>
        </w:rPr>
        <w:t>Vibrio</w:t>
      </w:r>
      <w:proofErr w:type="spellEnd"/>
      <w:r w:rsidRPr="00F63951">
        <w:rPr>
          <w:rFonts w:ascii="Arial" w:hAnsi="Arial" w:cs="Arial"/>
          <w:i/>
          <w:iCs/>
          <w:sz w:val="22"/>
          <w:szCs w:val="22"/>
        </w:rPr>
        <w:t xml:space="preserve">, </w:t>
      </w:r>
      <w:proofErr w:type="spellStart"/>
      <w:r w:rsidRPr="00F63951">
        <w:rPr>
          <w:rFonts w:ascii="Arial" w:hAnsi="Arial" w:cs="Arial"/>
          <w:i/>
          <w:iCs/>
          <w:sz w:val="22"/>
          <w:szCs w:val="22"/>
        </w:rPr>
        <w:t>Isochrysis</w:t>
      </w:r>
      <w:proofErr w:type="spellEnd"/>
      <w:r w:rsidRPr="00F63951">
        <w:rPr>
          <w:rFonts w:ascii="Arial" w:hAnsi="Arial" w:cs="Arial"/>
          <w:i/>
          <w:iCs/>
          <w:sz w:val="22"/>
          <w:szCs w:val="22"/>
        </w:rPr>
        <w:t xml:space="preserve"> galbana</w:t>
      </w:r>
      <w:r w:rsidRPr="00F63951">
        <w:rPr>
          <w:rFonts w:ascii="Arial" w:hAnsi="Arial" w:cs="Arial"/>
          <w:sz w:val="22"/>
          <w:szCs w:val="22"/>
        </w:rPr>
        <w:t xml:space="preserve">, inhibición, </w:t>
      </w:r>
      <w:proofErr w:type="spellStart"/>
      <w:r w:rsidRPr="00F63951">
        <w:rPr>
          <w:rFonts w:ascii="Arial" w:hAnsi="Arial" w:cs="Arial"/>
          <w:sz w:val="22"/>
          <w:szCs w:val="22"/>
        </w:rPr>
        <w:t>antibacterial</w:t>
      </w:r>
      <w:proofErr w:type="spellEnd"/>
      <w:r w:rsidRPr="00F63951">
        <w:rPr>
          <w:rFonts w:ascii="Arial" w:hAnsi="Arial" w:cs="Arial"/>
          <w:sz w:val="22"/>
          <w:szCs w:val="22"/>
        </w:rPr>
        <w:t xml:space="preserve">, HPLC, bacteria. </w:t>
      </w:r>
    </w:p>
    <w:p w:rsidR="00F63951" w:rsidRDefault="00F63951" w:rsidP="00F63951">
      <w:pPr>
        <w:tabs>
          <w:tab w:val="left" w:pos="5505"/>
        </w:tabs>
        <w:jc w:val="center"/>
        <w:rPr>
          <w:rFonts w:ascii="Arial" w:hAnsi="Arial" w:cs="Arial"/>
          <w:b/>
          <w:sz w:val="24"/>
        </w:rPr>
      </w:pPr>
    </w:p>
    <w:p w:rsidR="00F63951" w:rsidRPr="00F63951" w:rsidRDefault="00F63951" w:rsidP="00F63951">
      <w:pPr>
        <w:tabs>
          <w:tab w:val="left" w:pos="5505"/>
        </w:tabs>
        <w:jc w:val="center"/>
        <w:rPr>
          <w:rFonts w:ascii="Arial" w:hAnsi="Arial" w:cs="Arial"/>
          <w:b/>
          <w:bCs/>
          <w:sz w:val="24"/>
          <w:lang w:val="en-US"/>
        </w:rPr>
      </w:pPr>
      <w:r w:rsidRPr="00F63951">
        <w:rPr>
          <w:rFonts w:ascii="Arial" w:hAnsi="Arial" w:cs="Arial"/>
          <w:b/>
          <w:sz w:val="24"/>
        </w:rPr>
        <w:t>ABSTRACT</w:t>
      </w:r>
    </w:p>
    <w:p w:rsidR="00F63951" w:rsidRPr="00F63951" w:rsidRDefault="00F63951" w:rsidP="00F63951">
      <w:pPr>
        <w:tabs>
          <w:tab w:val="left" w:pos="5505"/>
        </w:tabs>
        <w:spacing w:after="0"/>
        <w:jc w:val="center"/>
        <w:rPr>
          <w:rFonts w:ascii="Arial" w:hAnsi="Arial" w:cs="Arial"/>
          <w:lang w:val="en-US"/>
        </w:rPr>
      </w:pPr>
      <w:r w:rsidRPr="00F63951">
        <w:rPr>
          <w:rFonts w:ascii="Arial" w:hAnsi="Arial" w:cs="Arial"/>
          <w:b/>
          <w:bCs/>
          <w:lang w:val="en-US"/>
        </w:rPr>
        <w:t xml:space="preserve">INHIBITORY EFFECT OF THE MICROALGAE </w:t>
      </w:r>
      <w:proofErr w:type="spellStart"/>
      <w:r w:rsidRPr="00F63951">
        <w:rPr>
          <w:rFonts w:ascii="Arial" w:hAnsi="Arial" w:cs="Arial"/>
          <w:b/>
          <w:bCs/>
          <w:i/>
          <w:iCs/>
          <w:lang w:val="en-US"/>
        </w:rPr>
        <w:t>Isochrysis</w:t>
      </w:r>
      <w:proofErr w:type="spellEnd"/>
      <w:r w:rsidRPr="00F63951">
        <w:rPr>
          <w:rFonts w:ascii="Arial" w:hAnsi="Arial" w:cs="Arial"/>
          <w:b/>
          <w:bCs/>
          <w:i/>
          <w:iCs/>
          <w:lang w:val="en-US"/>
        </w:rPr>
        <w:t xml:space="preserve"> </w:t>
      </w:r>
      <w:proofErr w:type="spellStart"/>
      <w:r w:rsidRPr="00F63951">
        <w:rPr>
          <w:rFonts w:ascii="Arial" w:hAnsi="Arial" w:cs="Arial"/>
          <w:b/>
          <w:bCs/>
          <w:i/>
          <w:iCs/>
          <w:lang w:val="en-US"/>
        </w:rPr>
        <w:t>galbana</w:t>
      </w:r>
      <w:proofErr w:type="spellEnd"/>
      <w:r w:rsidRPr="00F63951">
        <w:rPr>
          <w:rFonts w:ascii="Arial" w:hAnsi="Arial" w:cs="Arial"/>
          <w:b/>
          <w:bCs/>
          <w:i/>
          <w:iCs/>
          <w:lang w:val="en-US"/>
        </w:rPr>
        <w:t xml:space="preserve"> </w:t>
      </w:r>
      <w:r w:rsidRPr="00F63951">
        <w:rPr>
          <w:rFonts w:ascii="Arial" w:hAnsi="Arial" w:cs="Arial"/>
          <w:b/>
          <w:bCs/>
          <w:lang w:val="en-US"/>
        </w:rPr>
        <w:t>(</w:t>
      </w:r>
      <w:proofErr w:type="spellStart"/>
      <w:r w:rsidRPr="00F63951">
        <w:rPr>
          <w:rFonts w:ascii="Arial" w:hAnsi="Arial" w:cs="Arial"/>
          <w:b/>
          <w:bCs/>
          <w:lang w:val="en-US"/>
        </w:rPr>
        <w:t>Haptophyta</w:t>
      </w:r>
      <w:proofErr w:type="spellEnd"/>
      <w:r w:rsidRPr="00F63951">
        <w:rPr>
          <w:rFonts w:ascii="Arial" w:hAnsi="Arial" w:cs="Arial"/>
          <w:b/>
          <w:bCs/>
          <w:lang w:val="en-US"/>
        </w:rPr>
        <w:t xml:space="preserve">) ON THE BACTERIA TYPE </w:t>
      </w:r>
      <w:proofErr w:type="spellStart"/>
      <w:r w:rsidRPr="00F63951">
        <w:rPr>
          <w:rFonts w:ascii="Arial" w:hAnsi="Arial" w:cs="Arial"/>
          <w:b/>
          <w:bCs/>
          <w:i/>
          <w:iCs/>
          <w:lang w:val="en-US"/>
        </w:rPr>
        <w:t>Vibrio</w:t>
      </w:r>
      <w:proofErr w:type="spellEnd"/>
      <w:r w:rsidRPr="00F63951">
        <w:rPr>
          <w:rFonts w:ascii="Arial" w:hAnsi="Arial" w:cs="Arial"/>
          <w:b/>
          <w:bCs/>
          <w:i/>
          <w:iCs/>
          <w:lang w:val="en-US"/>
        </w:rPr>
        <w:t xml:space="preserve"> spp</w:t>
      </w:r>
      <w:r w:rsidRPr="00F63951">
        <w:rPr>
          <w:rFonts w:ascii="Arial" w:hAnsi="Arial" w:cs="Arial"/>
          <w:b/>
          <w:bCs/>
          <w:lang w:val="en-US"/>
        </w:rPr>
        <w:t>.</w:t>
      </w:r>
    </w:p>
    <w:p w:rsidR="00F63951" w:rsidRPr="00F63951" w:rsidRDefault="00F63951" w:rsidP="00F63951">
      <w:pPr>
        <w:pStyle w:val="Default"/>
        <w:jc w:val="both"/>
        <w:rPr>
          <w:rFonts w:ascii="Arial" w:hAnsi="Arial" w:cs="Arial"/>
          <w:color w:val="auto"/>
          <w:sz w:val="22"/>
          <w:szCs w:val="22"/>
          <w:lang w:val="en-US"/>
        </w:rPr>
      </w:pPr>
      <w:r w:rsidRPr="00F63951">
        <w:rPr>
          <w:rFonts w:ascii="Arial" w:hAnsi="Arial" w:cs="Arial"/>
          <w:color w:val="auto"/>
          <w:sz w:val="22"/>
          <w:szCs w:val="22"/>
          <w:lang w:val="en-US"/>
        </w:rPr>
        <w:t xml:space="preserve">The inhibitory capacity of </w:t>
      </w:r>
      <w:proofErr w:type="spellStart"/>
      <w:r w:rsidRPr="00F63951">
        <w:rPr>
          <w:rFonts w:ascii="Arial" w:hAnsi="Arial" w:cs="Arial"/>
          <w:i/>
          <w:iCs/>
          <w:color w:val="auto"/>
          <w:sz w:val="22"/>
          <w:szCs w:val="22"/>
          <w:lang w:val="en-US"/>
        </w:rPr>
        <w:t>Isochrysis</w:t>
      </w:r>
      <w:proofErr w:type="spellEnd"/>
      <w:r w:rsidRPr="00F63951">
        <w:rPr>
          <w:rFonts w:ascii="Arial" w:hAnsi="Arial" w:cs="Arial"/>
          <w:i/>
          <w:iCs/>
          <w:color w:val="auto"/>
          <w:sz w:val="22"/>
          <w:szCs w:val="22"/>
          <w:lang w:val="en-US"/>
        </w:rPr>
        <w:t xml:space="preserve"> </w:t>
      </w:r>
      <w:proofErr w:type="spellStart"/>
      <w:r w:rsidRPr="00F63951">
        <w:rPr>
          <w:rFonts w:ascii="Arial" w:hAnsi="Arial" w:cs="Arial"/>
          <w:i/>
          <w:iCs/>
          <w:color w:val="auto"/>
          <w:sz w:val="22"/>
          <w:szCs w:val="22"/>
          <w:lang w:val="en-US"/>
        </w:rPr>
        <w:t>galbana</w:t>
      </w:r>
      <w:proofErr w:type="spellEnd"/>
      <w:r w:rsidRPr="00F63951">
        <w:rPr>
          <w:rFonts w:ascii="Arial" w:hAnsi="Arial" w:cs="Arial"/>
          <w:i/>
          <w:iCs/>
          <w:color w:val="auto"/>
          <w:sz w:val="22"/>
          <w:szCs w:val="22"/>
          <w:lang w:val="en-US"/>
        </w:rPr>
        <w:t xml:space="preserve"> </w:t>
      </w:r>
      <w:r w:rsidRPr="00F63951">
        <w:rPr>
          <w:rFonts w:ascii="Arial" w:hAnsi="Arial" w:cs="Arial"/>
          <w:color w:val="auto"/>
          <w:sz w:val="22"/>
          <w:szCs w:val="22"/>
          <w:lang w:val="en-US"/>
        </w:rPr>
        <w:t xml:space="preserve">was evaluated against </w:t>
      </w:r>
      <w:proofErr w:type="spellStart"/>
      <w:r w:rsidRPr="00F63951">
        <w:rPr>
          <w:rFonts w:ascii="Arial" w:hAnsi="Arial" w:cs="Arial"/>
          <w:i/>
          <w:iCs/>
          <w:color w:val="auto"/>
          <w:sz w:val="22"/>
          <w:szCs w:val="22"/>
          <w:lang w:val="en-US"/>
        </w:rPr>
        <w:t>Vibrio</w:t>
      </w:r>
      <w:proofErr w:type="spellEnd"/>
      <w:r w:rsidRPr="00F63951">
        <w:rPr>
          <w:rFonts w:ascii="Arial" w:hAnsi="Arial" w:cs="Arial"/>
          <w:i/>
          <w:iCs/>
          <w:color w:val="auto"/>
          <w:sz w:val="22"/>
          <w:szCs w:val="22"/>
          <w:lang w:val="en-US"/>
        </w:rPr>
        <w:t xml:space="preserve"> </w:t>
      </w:r>
      <w:proofErr w:type="spellStart"/>
      <w:r w:rsidRPr="00F63951">
        <w:rPr>
          <w:rFonts w:ascii="Arial" w:hAnsi="Arial" w:cs="Arial"/>
          <w:i/>
          <w:iCs/>
          <w:color w:val="auto"/>
          <w:sz w:val="22"/>
          <w:szCs w:val="22"/>
          <w:lang w:val="en-US"/>
        </w:rPr>
        <w:t>furnisii</w:t>
      </w:r>
      <w:proofErr w:type="spellEnd"/>
      <w:r w:rsidRPr="00F63951">
        <w:rPr>
          <w:rFonts w:ascii="Arial" w:hAnsi="Arial" w:cs="Arial"/>
          <w:i/>
          <w:iCs/>
          <w:color w:val="auto"/>
          <w:sz w:val="22"/>
          <w:szCs w:val="22"/>
          <w:lang w:val="en-US"/>
        </w:rPr>
        <w:t xml:space="preserve"> </w:t>
      </w:r>
      <w:r w:rsidRPr="00F63951">
        <w:rPr>
          <w:rFonts w:ascii="Arial" w:hAnsi="Arial" w:cs="Arial"/>
          <w:color w:val="auto"/>
          <w:sz w:val="22"/>
          <w:szCs w:val="22"/>
          <w:lang w:val="en-US"/>
        </w:rPr>
        <w:t xml:space="preserve">(reported as a pathogen in aquaculture). The microalgae was maintained in </w:t>
      </w:r>
      <w:proofErr w:type="spellStart"/>
      <w:r w:rsidRPr="00F63951">
        <w:rPr>
          <w:rFonts w:ascii="Arial" w:hAnsi="Arial" w:cs="Arial"/>
          <w:color w:val="auto"/>
          <w:sz w:val="22"/>
          <w:szCs w:val="22"/>
          <w:lang w:val="en-US"/>
        </w:rPr>
        <w:t>monospecific</w:t>
      </w:r>
      <w:proofErr w:type="spellEnd"/>
      <w:r w:rsidRPr="00F63951">
        <w:rPr>
          <w:rFonts w:ascii="Arial" w:hAnsi="Arial" w:cs="Arial"/>
          <w:color w:val="auto"/>
          <w:sz w:val="22"/>
          <w:szCs w:val="22"/>
          <w:lang w:val="en-US"/>
        </w:rPr>
        <w:t xml:space="preserve"> cultures (by triplicate), in “f2” media at an initial density of 1×105células/ml, each culture was inoculated with </w:t>
      </w:r>
      <w:proofErr w:type="spellStart"/>
      <w:r w:rsidRPr="00F63951">
        <w:rPr>
          <w:rFonts w:ascii="Arial" w:hAnsi="Arial" w:cs="Arial"/>
          <w:i/>
          <w:iCs/>
          <w:color w:val="auto"/>
          <w:sz w:val="22"/>
          <w:szCs w:val="22"/>
          <w:lang w:val="en-US"/>
        </w:rPr>
        <w:t>Vibrio</w:t>
      </w:r>
      <w:proofErr w:type="spellEnd"/>
      <w:r w:rsidRPr="00F63951">
        <w:rPr>
          <w:rFonts w:ascii="Arial" w:hAnsi="Arial" w:cs="Arial"/>
          <w:i/>
          <w:iCs/>
          <w:color w:val="auto"/>
          <w:sz w:val="22"/>
          <w:szCs w:val="22"/>
          <w:lang w:val="en-US"/>
        </w:rPr>
        <w:t xml:space="preserve"> </w:t>
      </w:r>
      <w:proofErr w:type="spellStart"/>
      <w:r w:rsidRPr="00F63951">
        <w:rPr>
          <w:rFonts w:ascii="Arial" w:hAnsi="Arial" w:cs="Arial"/>
          <w:i/>
          <w:iCs/>
          <w:color w:val="auto"/>
          <w:sz w:val="22"/>
          <w:szCs w:val="22"/>
          <w:lang w:val="en-US"/>
        </w:rPr>
        <w:t>furnisii</w:t>
      </w:r>
      <w:proofErr w:type="spellEnd"/>
      <w:r w:rsidRPr="00F63951">
        <w:rPr>
          <w:rFonts w:ascii="Arial" w:hAnsi="Arial" w:cs="Arial"/>
          <w:i/>
          <w:iCs/>
          <w:color w:val="auto"/>
          <w:sz w:val="22"/>
          <w:szCs w:val="22"/>
          <w:lang w:val="en-US"/>
        </w:rPr>
        <w:t xml:space="preserve"> </w:t>
      </w:r>
      <w:r w:rsidRPr="00F63951">
        <w:rPr>
          <w:rFonts w:ascii="Arial" w:hAnsi="Arial" w:cs="Arial"/>
          <w:color w:val="auto"/>
          <w:sz w:val="22"/>
          <w:szCs w:val="22"/>
          <w:lang w:val="en-US"/>
        </w:rPr>
        <w:t xml:space="preserve">with a density &gt;1×102 (bacteria is able to grow up in TCBS media, BTCBS). Daily counts of microalgae culture were done to calculate growth rate. The inhibitory effect was evaluated trough filtering (1 y 10ml) samples of microalgae-bacteria culture, immediately after the inoculation, at 48, 96, 168 hours and at the time that microalgae were at stationary growth phase, trough indirect counts of BTCBS. In all experiments, highly significant differences in the concentration of </w:t>
      </w:r>
      <w:proofErr w:type="spellStart"/>
      <w:r w:rsidRPr="00F63951">
        <w:rPr>
          <w:rFonts w:ascii="Arial" w:hAnsi="Arial" w:cs="Arial"/>
          <w:i/>
          <w:iCs/>
          <w:color w:val="auto"/>
          <w:sz w:val="22"/>
          <w:szCs w:val="22"/>
          <w:lang w:val="en-US"/>
        </w:rPr>
        <w:t>Vibrio</w:t>
      </w:r>
      <w:proofErr w:type="spellEnd"/>
      <w:r w:rsidRPr="00F63951">
        <w:rPr>
          <w:rFonts w:ascii="Arial" w:hAnsi="Arial" w:cs="Arial"/>
          <w:i/>
          <w:iCs/>
          <w:color w:val="auto"/>
          <w:sz w:val="22"/>
          <w:szCs w:val="22"/>
          <w:lang w:val="en-US"/>
        </w:rPr>
        <w:t xml:space="preserve"> </w:t>
      </w:r>
      <w:r w:rsidRPr="00F63951">
        <w:rPr>
          <w:rFonts w:ascii="Arial" w:hAnsi="Arial" w:cs="Arial"/>
          <w:color w:val="auto"/>
          <w:sz w:val="22"/>
          <w:szCs w:val="22"/>
          <w:lang w:val="en-US"/>
        </w:rPr>
        <w:t xml:space="preserve">over time were found, and undetectable (&lt;0.01BTCBS/ml) concentration were detected when microalgae culture were at the exponential growth phase. </w:t>
      </w:r>
      <w:r w:rsidRPr="00F63951">
        <w:rPr>
          <w:rFonts w:ascii="Arial" w:hAnsi="Arial" w:cs="Arial"/>
          <w:i/>
          <w:iCs/>
          <w:color w:val="auto"/>
          <w:sz w:val="22"/>
          <w:szCs w:val="22"/>
          <w:lang w:val="en-US"/>
        </w:rPr>
        <w:t xml:space="preserve">I. </w:t>
      </w:r>
      <w:proofErr w:type="spellStart"/>
      <w:r w:rsidRPr="00F63951">
        <w:rPr>
          <w:rFonts w:ascii="Arial" w:hAnsi="Arial" w:cs="Arial"/>
          <w:i/>
          <w:iCs/>
          <w:color w:val="auto"/>
          <w:sz w:val="22"/>
          <w:szCs w:val="22"/>
          <w:lang w:val="en-US"/>
        </w:rPr>
        <w:t>galbana</w:t>
      </w:r>
      <w:proofErr w:type="spellEnd"/>
      <w:r w:rsidRPr="00F63951">
        <w:rPr>
          <w:rFonts w:ascii="Arial" w:hAnsi="Arial" w:cs="Arial"/>
          <w:i/>
          <w:iCs/>
          <w:color w:val="auto"/>
          <w:sz w:val="22"/>
          <w:szCs w:val="22"/>
          <w:lang w:val="en-US"/>
        </w:rPr>
        <w:t xml:space="preserve"> </w:t>
      </w:r>
      <w:r w:rsidRPr="00F63951">
        <w:rPr>
          <w:rFonts w:ascii="Arial" w:hAnsi="Arial" w:cs="Arial"/>
          <w:color w:val="auto"/>
          <w:sz w:val="22"/>
          <w:szCs w:val="22"/>
          <w:lang w:val="en-US"/>
        </w:rPr>
        <w:t xml:space="preserve">showed high growth and cellular density when it was cultured with </w:t>
      </w:r>
      <w:r w:rsidRPr="00F63951">
        <w:rPr>
          <w:rFonts w:ascii="Arial" w:hAnsi="Arial" w:cs="Arial"/>
          <w:i/>
          <w:iCs/>
          <w:color w:val="auto"/>
          <w:sz w:val="22"/>
          <w:szCs w:val="22"/>
          <w:lang w:val="en-US"/>
        </w:rPr>
        <w:t xml:space="preserve">V. </w:t>
      </w:r>
      <w:proofErr w:type="spellStart"/>
      <w:r w:rsidRPr="00F63951">
        <w:rPr>
          <w:rFonts w:ascii="Arial" w:hAnsi="Arial" w:cs="Arial"/>
          <w:i/>
          <w:iCs/>
          <w:color w:val="auto"/>
          <w:sz w:val="22"/>
          <w:szCs w:val="22"/>
          <w:lang w:val="en-US"/>
        </w:rPr>
        <w:t>furnisii</w:t>
      </w:r>
      <w:proofErr w:type="spellEnd"/>
      <w:r w:rsidRPr="00F63951">
        <w:rPr>
          <w:rFonts w:ascii="Arial" w:hAnsi="Arial" w:cs="Arial"/>
          <w:i/>
          <w:iCs/>
          <w:color w:val="auto"/>
          <w:sz w:val="22"/>
          <w:szCs w:val="22"/>
          <w:lang w:val="en-US"/>
        </w:rPr>
        <w:t xml:space="preserve"> </w:t>
      </w:r>
      <w:r w:rsidRPr="00F63951">
        <w:rPr>
          <w:rFonts w:ascii="Arial" w:hAnsi="Arial" w:cs="Arial"/>
          <w:color w:val="auto"/>
          <w:sz w:val="22"/>
          <w:szCs w:val="22"/>
          <w:lang w:val="en-US"/>
        </w:rPr>
        <w:t>(</w:t>
      </w:r>
      <w:r w:rsidRPr="00F63951">
        <w:rPr>
          <w:rFonts w:ascii="Arial" w:hAnsi="Arial" w:cs="Arial"/>
          <w:color w:val="auto"/>
          <w:sz w:val="22"/>
          <w:szCs w:val="22"/>
        </w:rPr>
        <w:t>α</w:t>
      </w:r>
      <w:r w:rsidRPr="00F63951">
        <w:rPr>
          <w:rFonts w:ascii="Arial" w:hAnsi="Arial" w:cs="Arial"/>
          <w:color w:val="auto"/>
          <w:sz w:val="22"/>
          <w:szCs w:val="22"/>
          <w:lang w:val="en-US"/>
        </w:rPr>
        <w:t xml:space="preserve">=0.05), showing the </w:t>
      </w:r>
      <w:proofErr w:type="spellStart"/>
      <w:r w:rsidRPr="00F63951">
        <w:rPr>
          <w:rFonts w:ascii="Arial" w:hAnsi="Arial" w:cs="Arial"/>
          <w:color w:val="auto"/>
          <w:sz w:val="22"/>
          <w:szCs w:val="22"/>
          <w:lang w:val="en-US"/>
        </w:rPr>
        <w:t>allelopathic</w:t>
      </w:r>
      <w:proofErr w:type="spellEnd"/>
      <w:r w:rsidRPr="00F63951">
        <w:rPr>
          <w:rFonts w:ascii="Arial" w:hAnsi="Arial" w:cs="Arial"/>
          <w:color w:val="auto"/>
          <w:sz w:val="22"/>
          <w:szCs w:val="22"/>
          <w:lang w:val="en-US"/>
        </w:rPr>
        <w:t xml:space="preserve"> property between them. It was done an HPLC analysis with microalgae extracts (0.1gr pellet), using n-</w:t>
      </w:r>
      <w:proofErr w:type="spellStart"/>
      <w:r w:rsidRPr="00F63951">
        <w:rPr>
          <w:rFonts w:ascii="Arial" w:hAnsi="Arial" w:cs="Arial"/>
          <w:color w:val="auto"/>
          <w:sz w:val="22"/>
          <w:szCs w:val="22"/>
          <w:lang w:val="en-US"/>
        </w:rPr>
        <w:t>butanol</w:t>
      </w:r>
      <w:proofErr w:type="spellEnd"/>
      <w:r w:rsidRPr="00F63951">
        <w:rPr>
          <w:rFonts w:ascii="Arial" w:hAnsi="Arial" w:cs="Arial"/>
          <w:color w:val="auto"/>
          <w:sz w:val="22"/>
          <w:szCs w:val="22"/>
          <w:lang w:val="en-US"/>
        </w:rPr>
        <w:t xml:space="preserve"> and methanol as solvents; it was found that methanol extracts more extracellular compounds than n-</w:t>
      </w:r>
      <w:proofErr w:type="spellStart"/>
      <w:r w:rsidRPr="00F63951">
        <w:rPr>
          <w:rFonts w:ascii="Arial" w:hAnsi="Arial" w:cs="Arial"/>
          <w:color w:val="auto"/>
          <w:sz w:val="22"/>
          <w:szCs w:val="22"/>
          <w:lang w:val="en-US"/>
        </w:rPr>
        <w:t>butanol</w:t>
      </w:r>
      <w:proofErr w:type="spellEnd"/>
      <w:r w:rsidRPr="00F63951">
        <w:rPr>
          <w:rFonts w:ascii="Arial" w:hAnsi="Arial" w:cs="Arial"/>
          <w:color w:val="auto"/>
          <w:sz w:val="22"/>
          <w:szCs w:val="22"/>
          <w:lang w:val="en-US"/>
        </w:rPr>
        <w:t>. Microalgae extracts with n-</w:t>
      </w:r>
      <w:proofErr w:type="spellStart"/>
      <w:r w:rsidRPr="00F63951">
        <w:rPr>
          <w:rFonts w:ascii="Arial" w:hAnsi="Arial" w:cs="Arial"/>
          <w:color w:val="auto"/>
          <w:sz w:val="22"/>
          <w:szCs w:val="22"/>
          <w:lang w:val="en-US"/>
        </w:rPr>
        <w:t>butanol</w:t>
      </w:r>
      <w:proofErr w:type="spellEnd"/>
      <w:r w:rsidRPr="00F63951">
        <w:rPr>
          <w:rFonts w:ascii="Arial" w:hAnsi="Arial" w:cs="Arial"/>
          <w:color w:val="auto"/>
          <w:sz w:val="22"/>
          <w:szCs w:val="22"/>
          <w:lang w:val="en-US"/>
        </w:rPr>
        <w:t xml:space="preserve"> and methanol (0.1y0.5gr) were used to make sensibility tests, </w:t>
      </w:r>
      <w:proofErr w:type="spellStart"/>
      <w:r w:rsidRPr="00F63951">
        <w:rPr>
          <w:rFonts w:ascii="Arial" w:hAnsi="Arial" w:cs="Arial"/>
          <w:color w:val="auto"/>
          <w:sz w:val="22"/>
          <w:szCs w:val="22"/>
          <w:lang w:val="en-US"/>
        </w:rPr>
        <w:t>metanol</w:t>
      </w:r>
      <w:proofErr w:type="spellEnd"/>
      <w:r w:rsidRPr="00F63951">
        <w:rPr>
          <w:rFonts w:ascii="Arial" w:hAnsi="Arial" w:cs="Arial"/>
          <w:color w:val="auto"/>
          <w:sz w:val="22"/>
          <w:szCs w:val="22"/>
          <w:lang w:val="en-US"/>
        </w:rPr>
        <w:t xml:space="preserve"> (pellet 0.5gr) showed big inhibition halos. We conclude the </w:t>
      </w:r>
      <w:proofErr w:type="spellStart"/>
      <w:r w:rsidRPr="00F63951">
        <w:rPr>
          <w:rFonts w:ascii="Arial" w:hAnsi="Arial" w:cs="Arial"/>
          <w:color w:val="auto"/>
          <w:sz w:val="22"/>
          <w:szCs w:val="22"/>
          <w:lang w:val="en-US"/>
        </w:rPr>
        <w:t>effectivity</w:t>
      </w:r>
      <w:proofErr w:type="spellEnd"/>
      <w:r w:rsidRPr="00F63951">
        <w:rPr>
          <w:rFonts w:ascii="Arial" w:hAnsi="Arial" w:cs="Arial"/>
          <w:color w:val="auto"/>
          <w:sz w:val="22"/>
          <w:szCs w:val="22"/>
          <w:lang w:val="en-US"/>
        </w:rPr>
        <w:t xml:space="preserve"> and selectivity of </w:t>
      </w:r>
      <w:r w:rsidRPr="00F63951">
        <w:rPr>
          <w:rFonts w:ascii="Arial" w:hAnsi="Arial" w:cs="Arial"/>
          <w:i/>
          <w:iCs/>
          <w:color w:val="auto"/>
          <w:sz w:val="22"/>
          <w:szCs w:val="22"/>
          <w:lang w:val="en-US"/>
        </w:rPr>
        <w:t xml:space="preserve">I. </w:t>
      </w:r>
      <w:proofErr w:type="spellStart"/>
      <w:r w:rsidRPr="00F63951">
        <w:rPr>
          <w:rFonts w:ascii="Arial" w:hAnsi="Arial" w:cs="Arial"/>
          <w:i/>
          <w:iCs/>
          <w:color w:val="auto"/>
          <w:sz w:val="22"/>
          <w:szCs w:val="22"/>
          <w:lang w:val="en-US"/>
        </w:rPr>
        <w:t>galbana</w:t>
      </w:r>
      <w:proofErr w:type="spellEnd"/>
      <w:r w:rsidRPr="00F63951">
        <w:rPr>
          <w:rFonts w:ascii="Arial" w:hAnsi="Arial" w:cs="Arial"/>
          <w:i/>
          <w:iCs/>
          <w:color w:val="auto"/>
          <w:sz w:val="22"/>
          <w:szCs w:val="22"/>
          <w:lang w:val="en-US"/>
        </w:rPr>
        <w:t xml:space="preserve"> </w:t>
      </w:r>
      <w:r w:rsidRPr="00F63951">
        <w:rPr>
          <w:rFonts w:ascii="Arial" w:hAnsi="Arial" w:cs="Arial"/>
          <w:color w:val="auto"/>
          <w:sz w:val="22"/>
          <w:szCs w:val="22"/>
          <w:lang w:val="en-US"/>
        </w:rPr>
        <w:t xml:space="preserve">against </w:t>
      </w:r>
      <w:r w:rsidRPr="00F63951">
        <w:rPr>
          <w:rFonts w:ascii="Arial" w:hAnsi="Arial" w:cs="Arial"/>
          <w:i/>
          <w:iCs/>
          <w:color w:val="auto"/>
          <w:sz w:val="22"/>
          <w:szCs w:val="22"/>
          <w:lang w:val="en-US"/>
        </w:rPr>
        <w:t xml:space="preserve">V. </w:t>
      </w:r>
      <w:proofErr w:type="spellStart"/>
      <w:r w:rsidRPr="00F63951">
        <w:rPr>
          <w:rFonts w:ascii="Arial" w:hAnsi="Arial" w:cs="Arial"/>
          <w:i/>
          <w:iCs/>
          <w:color w:val="auto"/>
          <w:sz w:val="22"/>
          <w:szCs w:val="22"/>
          <w:lang w:val="en-US"/>
        </w:rPr>
        <w:t>furnisii</w:t>
      </w:r>
      <w:proofErr w:type="spellEnd"/>
      <w:r w:rsidRPr="00F63951">
        <w:rPr>
          <w:rFonts w:ascii="Arial" w:hAnsi="Arial" w:cs="Arial"/>
          <w:color w:val="auto"/>
          <w:sz w:val="22"/>
          <w:szCs w:val="22"/>
          <w:lang w:val="en-US"/>
        </w:rPr>
        <w:t xml:space="preserve">, due to the secondary metabolites of microalgae, showing its capacity to be a potential agent of </w:t>
      </w:r>
      <w:proofErr w:type="spellStart"/>
      <w:r w:rsidRPr="00F63951">
        <w:rPr>
          <w:rFonts w:ascii="Arial" w:hAnsi="Arial" w:cs="Arial"/>
          <w:color w:val="auto"/>
          <w:sz w:val="22"/>
          <w:szCs w:val="22"/>
          <w:lang w:val="en-US"/>
        </w:rPr>
        <w:t>biocontrol</w:t>
      </w:r>
      <w:proofErr w:type="spellEnd"/>
      <w:r w:rsidRPr="00F63951">
        <w:rPr>
          <w:rFonts w:ascii="Arial" w:hAnsi="Arial" w:cs="Arial"/>
          <w:color w:val="auto"/>
          <w:sz w:val="22"/>
          <w:szCs w:val="22"/>
          <w:lang w:val="en-US"/>
        </w:rPr>
        <w:t xml:space="preserve"> against </w:t>
      </w:r>
      <w:proofErr w:type="spellStart"/>
      <w:r w:rsidRPr="00F63951">
        <w:rPr>
          <w:rFonts w:ascii="Arial" w:hAnsi="Arial" w:cs="Arial"/>
          <w:color w:val="auto"/>
          <w:sz w:val="22"/>
          <w:szCs w:val="22"/>
          <w:lang w:val="en-US"/>
        </w:rPr>
        <w:t>vibriosis</w:t>
      </w:r>
      <w:proofErr w:type="spellEnd"/>
      <w:r w:rsidRPr="00F63951">
        <w:rPr>
          <w:rFonts w:ascii="Arial" w:hAnsi="Arial" w:cs="Arial"/>
          <w:color w:val="auto"/>
          <w:sz w:val="22"/>
          <w:szCs w:val="22"/>
          <w:lang w:val="en-US"/>
        </w:rPr>
        <w:t xml:space="preserve">. </w:t>
      </w:r>
    </w:p>
    <w:p w:rsidR="00D544A6" w:rsidRPr="00F63951" w:rsidRDefault="00F63951" w:rsidP="00F63951">
      <w:pPr>
        <w:jc w:val="both"/>
      </w:pPr>
      <w:proofErr w:type="spellStart"/>
      <w:r w:rsidRPr="00F63951">
        <w:rPr>
          <w:rFonts w:ascii="Arial" w:hAnsi="Arial" w:cs="Arial"/>
          <w:b/>
          <w:bCs/>
        </w:rPr>
        <w:t>Keywords</w:t>
      </w:r>
      <w:proofErr w:type="spellEnd"/>
      <w:r w:rsidRPr="00F63951">
        <w:rPr>
          <w:rFonts w:ascii="Arial" w:hAnsi="Arial" w:cs="Arial"/>
          <w:b/>
          <w:bCs/>
        </w:rPr>
        <w:t xml:space="preserve">: </w:t>
      </w:r>
      <w:proofErr w:type="spellStart"/>
      <w:r w:rsidRPr="00F63951">
        <w:rPr>
          <w:rFonts w:ascii="Arial" w:hAnsi="Arial" w:cs="Arial"/>
          <w:i/>
          <w:iCs/>
        </w:rPr>
        <w:t>Vibrio</w:t>
      </w:r>
      <w:proofErr w:type="spellEnd"/>
      <w:r w:rsidRPr="00F63951">
        <w:rPr>
          <w:rFonts w:ascii="Arial" w:hAnsi="Arial" w:cs="Arial"/>
          <w:i/>
          <w:iCs/>
        </w:rPr>
        <w:t xml:space="preserve">, </w:t>
      </w:r>
      <w:proofErr w:type="spellStart"/>
      <w:r w:rsidRPr="00F63951">
        <w:rPr>
          <w:rFonts w:ascii="Arial" w:hAnsi="Arial" w:cs="Arial"/>
          <w:i/>
          <w:iCs/>
        </w:rPr>
        <w:t>Isochrysis</w:t>
      </w:r>
      <w:proofErr w:type="spellEnd"/>
      <w:r w:rsidRPr="00F63951">
        <w:rPr>
          <w:rFonts w:ascii="Arial" w:hAnsi="Arial" w:cs="Arial"/>
          <w:i/>
          <w:iCs/>
        </w:rPr>
        <w:t xml:space="preserve"> galbana</w:t>
      </w:r>
      <w:r w:rsidRPr="00F63951">
        <w:rPr>
          <w:rFonts w:ascii="Arial" w:hAnsi="Arial" w:cs="Arial"/>
        </w:rPr>
        <w:t xml:space="preserve">, </w:t>
      </w:r>
      <w:proofErr w:type="spellStart"/>
      <w:r w:rsidRPr="00F63951">
        <w:rPr>
          <w:rFonts w:ascii="Arial" w:hAnsi="Arial" w:cs="Arial"/>
        </w:rPr>
        <w:t>inhibition</w:t>
      </w:r>
      <w:proofErr w:type="spellEnd"/>
      <w:r w:rsidRPr="00F63951">
        <w:rPr>
          <w:rFonts w:ascii="Arial" w:hAnsi="Arial" w:cs="Arial"/>
        </w:rPr>
        <w:t xml:space="preserve">, </w:t>
      </w:r>
      <w:proofErr w:type="spellStart"/>
      <w:r w:rsidRPr="00F63951">
        <w:rPr>
          <w:rFonts w:ascii="Arial" w:hAnsi="Arial" w:cs="Arial"/>
        </w:rPr>
        <w:t>antibacterial</w:t>
      </w:r>
      <w:proofErr w:type="spellEnd"/>
      <w:r w:rsidRPr="00F63951">
        <w:rPr>
          <w:rFonts w:ascii="Arial" w:hAnsi="Arial" w:cs="Arial"/>
        </w:rPr>
        <w:t>, HPLC, bacteria</w:t>
      </w:r>
      <w:r>
        <w:rPr>
          <w:sz w:val="23"/>
          <w:szCs w:val="23"/>
        </w:rPr>
        <w:t>.</w:t>
      </w:r>
    </w:p>
    <w:sectPr w:rsidR="00D544A6" w:rsidRPr="00F63951" w:rsidSect="0088461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44A6"/>
    <w:rsid w:val="00633188"/>
    <w:rsid w:val="00884614"/>
    <w:rsid w:val="009A2C21"/>
    <w:rsid w:val="00D544A6"/>
    <w:rsid w:val="00F6395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14"/>
  </w:style>
  <w:style w:type="paragraph" w:styleId="Ttulo1">
    <w:name w:val="heading 1"/>
    <w:basedOn w:val="Normal"/>
    <w:link w:val="Ttulo1Car"/>
    <w:uiPriority w:val="9"/>
    <w:qFormat/>
    <w:rsid w:val="00F63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F63951"/>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544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F63951"/>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F63951"/>
    <w:rPr>
      <w:rFonts w:ascii="Times New Roman" w:eastAsia="Times New Roman" w:hAnsi="Times New Roman" w:cs="Times New Roman"/>
      <w:b/>
      <w:bCs/>
      <w:sz w:val="36"/>
      <w:szCs w:val="36"/>
      <w:lang w:eastAsia="es-PE"/>
    </w:rPr>
  </w:style>
  <w:style w:type="character" w:styleId="Hipervnculo">
    <w:name w:val="Hyperlink"/>
    <w:basedOn w:val="Fuentedeprrafopredeter"/>
    <w:uiPriority w:val="99"/>
    <w:semiHidden/>
    <w:unhideWhenUsed/>
    <w:rsid w:val="00F63951"/>
    <w:rPr>
      <w:color w:val="0000FF"/>
      <w:u w:val="single"/>
    </w:rPr>
  </w:style>
  <w:style w:type="character" w:styleId="Textoennegrita">
    <w:name w:val="Strong"/>
    <w:basedOn w:val="Fuentedeprrafopredeter"/>
    <w:uiPriority w:val="22"/>
    <w:qFormat/>
    <w:rsid w:val="00F63951"/>
    <w:rPr>
      <w:b/>
      <w:bCs/>
    </w:rPr>
  </w:style>
  <w:style w:type="character" w:customStyle="1" w:styleId="apple-converted-space">
    <w:name w:val="apple-converted-space"/>
    <w:basedOn w:val="Fuentedeprrafopredeter"/>
    <w:rsid w:val="00F63951"/>
  </w:style>
</w:styles>
</file>

<file path=word/webSettings.xml><?xml version="1.0" encoding="utf-8"?>
<w:webSettings xmlns:r="http://schemas.openxmlformats.org/officeDocument/2006/relationships" xmlns:w="http://schemas.openxmlformats.org/wordprocessingml/2006/main">
  <w:divs>
    <w:div w:id="2004817696">
      <w:bodyDiv w:val="1"/>
      <w:marLeft w:val="0"/>
      <w:marRight w:val="0"/>
      <w:marTop w:val="0"/>
      <w:marBottom w:val="0"/>
      <w:divBdr>
        <w:top w:val="none" w:sz="0" w:space="0" w:color="auto"/>
        <w:left w:val="none" w:sz="0" w:space="0" w:color="auto"/>
        <w:bottom w:val="none" w:sz="0" w:space="0" w:color="auto"/>
        <w:right w:val="none" w:sz="0" w:space="0" w:color="auto"/>
      </w:divBdr>
      <w:divsChild>
        <w:div w:id="163860477">
          <w:marLeft w:val="667"/>
          <w:marRight w:val="0"/>
          <w:marTop w:val="120"/>
          <w:marBottom w:val="0"/>
          <w:divBdr>
            <w:top w:val="none" w:sz="0" w:space="0" w:color="auto"/>
            <w:left w:val="none" w:sz="0" w:space="0" w:color="auto"/>
            <w:bottom w:val="none" w:sz="0" w:space="0" w:color="auto"/>
            <w:right w:val="none" w:sz="0" w:space="0" w:color="auto"/>
          </w:divBdr>
          <w:divsChild>
            <w:div w:id="74009914">
              <w:marLeft w:val="267"/>
              <w:marRight w:val="0"/>
              <w:marTop w:val="120"/>
              <w:marBottom w:val="0"/>
              <w:divBdr>
                <w:top w:val="none" w:sz="0" w:space="0" w:color="auto"/>
                <w:left w:val="none" w:sz="0" w:space="0" w:color="auto"/>
                <w:bottom w:val="none" w:sz="0" w:space="0" w:color="auto"/>
                <w:right w:val="none" w:sz="0" w:space="0" w:color="auto"/>
              </w:divBdr>
            </w:div>
            <w:div w:id="9387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HAPTOPHYTA/dhaptophyta/-3,-1,0,B/browse" TargetMode="External"/><Relationship Id="rId13" Type="http://schemas.openxmlformats.org/officeDocument/2006/relationships/hyperlink" Target="http://ban.lamolina.edu.pe/search~S1*spi?/dCONTROL+DE+ENFERMEDADES/dcontrol+de+enfermedades/-3,-1,0,B/browse" TargetMode="External"/><Relationship Id="rId18" Type="http://schemas.openxmlformats.org/officeDocument/2006/relationships/hyperlink" Target="http://ban.lamolina.edu.pe/search~S1*spi?/dEXPERIMENTACION/dexperimentacion/-3,-1,0,B/brows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an.lamolina.edu.pe/search~S1*spi?/dMICROALGAS/dmicroalgas/-3,-1,0,B/browse" TargetMode="External"/><Relationship Id="rId12" Type="http://schemas.openxmlformats.org/officeDocument/2006/relationships/hyperlink" Target="http://ban.lamolina.edu.pe/search~S1*spi?/dALGAE/dalgae/-3,-1,0,B/browse" TargetMode="External"/><Relationship Id="rId17" Type="http://schemas.openxmlformats.org/officeDocument/2006/relationships/hyperlink" Target="http://ban.lamolina.edu.pe/search~S1*spi?/dBACTERIA/dbacteria/-3,-1,0,B/browse" TargetMode="External"/><Relationship Id="rId2" Type="http://schemas.openxmlformats.org/officeDocument/2006/relationships/settings" Target="settings.xml"/><Relationship Id="rId16" Type="http://schemas.openxmlformats.org/officeDocument/2006/relationships/hyperlink" Target="http://ban.lamolina.edu.pe/search~S1*spi?/dHPLC/dhplc/-3,-1,0,B/brows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n.lamolina.edu.pe/search~S1*spi?/cL73.+P37+-+T/cl++++73+p37+t/-3,-1,,E/browse" TargetMode="External"/><Relationship Id="rId11" Type="http://schemas.openxmlformats.org/officeDocument/2006/relationships/hyperlink" Target="http://ban.lamolina.edu.pe/search~S1*spi?/dVIBRIO/dvibrio/-3,-1,0,B/browse" TargetMode="External"/><Relationship Id="rId5" Type="http://schemas.openxmlformats.org/officeDocument/2006/relationships/hyperlink" Target="http://ban.lamolina.edu.pe/search~S1*spi?/aUniversidad+Nacional+Agraria+La+Molina%2C+Lima+%28Peru%29.+Facultad+de+Pesquer%7bu00ED%7da/auniversidad+nacional+agraria+la+molina+lima+peru+facultad+de+pesqueria/-3,-1,0,B/browse" TargetMode="External"/><Relationship Id="rId15" Type="http://schemas.openxmlformats.org/officeDocument/2006/relationships/hyperlink" Target="http://ban.lamolina.edu.pe/search~S1*spi?/dBACTERICIDAS/dbactericidas/-3,-1,0,B/browse" TargetMode="External"/><Relationship Id="rId10" Type="http://schemas.openxmlformats.org/officeDocument/2006/relationships/hyperlink" Target="http://ban.lamolina.edu.pe/search~S1*spi?/dPECES/dpeces/-3,-1,0,B/browse" TargetMode="External"/><Relationship Id="rId19" Type="http://schemas.openxmlformats.org/officeDocument/2006/relationships/hyperlink" Target="http://ban.lamolina.edu.pe/search~S1*spi?/dPERU/dperu/-3,-1,0,B/browse" TargetMode="External"/><Relationship Id="rId4" Type="http://schemas.openxmlformats.org/officeDocument/2006/relationships/hyperlink" Target="http://ban.lamolina.edu.pe/search~S1*spi?/aParhuayo+Huanca%2C+L.+del+R./aparhuayo+huanca+l+del+r/-3,-1,0,B/browse" TargetMode="External"/><Relationship Id="rId9" Type="http://schemas.openxmlformats.org/officeDocument/2006/relationships/hyperlink" Target="http://ban.lamolina.edu.pe/search~S1*spi?/dISOCHRYSIS+GALBANA/disochrysis+galbana/-3,-1,0,B/browse" TargetMode="External"/><Relationship Id="rId14" Type="http://schemas.openxmlformats.org/officeDocument/2006/relationships/hyperlink" Target="http://ban.lamolina.edu.pe/search~S1*spi?/dINHIBIDORES+DEL+CRECIMIENTO/dinhibidores+del+crecimiento/-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965</Words>
  <Characters>5312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2016-09-07T16:00:00Z</dcterms:created>
  <dcterms:modified xsi:type="dcterms:W3CDTF">2016-09-07T16:47:00Z</dcterms:modified>
</cp:coreProperties>
</file>